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6493" w14:textId="77777777" w:rsidR="00C81879" w:rsidRDefault="00C6527D" w:rsidP="00C6527D">
      <w:pPr>
        <w:spacing w:line="360" w:lineRule="auto"/>
        <w:rPr>
          <w:rFonts w:ascii="Arial" w:hAnsi="Arial" w:cs="Arial"/>
          <w:b/>
          <w:bCs/>
          <w:sz w:val="48"/>
          <w:szCs w:val="48"/>
        </w:rPr>
      </w:pPr>
      <w:r>
        <w:rPr>
          <w:rFonts w:ascii="Arial" w:hAnsi="Arial" w:cs="Arial"/>
          <w:b/>
          <w:bCs/>
          <w:sz w:val="48"/>
          <w:szCs w:val="48"/>
        </w:rPr>
        <w:t>‘O le ūa na fua mai Manu‘a</w:t>
      </w:r>
    </w:p>
    <w:p w14:paraId="2CE42E46" w14:textId="77777777" w:rsidR="00C6527D" w:rsidRDefault="00C6527D" w:rsidP="00C6527D">
      <w:pPr>
        <w:spacing w:line="360" w:lineRule="auto"/>
        <w:rPr>
          <w:rFonts w:ascii="Arial" w:hAnsi="Arial" w:cs="Arial"/>
          <w:sz w:val="40"/>
          <w:szCs w:val="40"/>
        </w:rPr>
      </w:pPr>
      <w:r>
        <w:rPr>
          <w:rFonts w:ascii="Arial" w:hAnsi="Arial" w:cs="Arial"/>
          <w:sz w:val="40"/>
          <w:szCs w:val="40"/>
        </w:rPr>
        <w:t>17 January – 18 April 2020</w:t>
      </w:r>
    </w:p>
    <w:p w14:paraId="48D00939" w14:textId="77777777" w:rsidR="00C6527D" w:rsidRPr="004335BA" w:rsidRDefault="004335BA" w:rsidP="00C6527D">
      <w:pPr>
        <w:spacing w:line="360" w:lineRule="auto"/>
        <w:rPr>
          <w:rFonts w:ascii="Arial" w:hAnsi="Arial" w:cs="Arial"/>
          <w:sz w:val="36"/>
          <w:szCs w:val="36"/>
        </w:rPr>
      </w:pPr>
      <w:r>
        <w:rPr>
          <w:rFonts w:ascii="Arial" w:hAnsi="Arial" w:cs="Arial"/>
          <w:sz w:val="36"/>
          <w:szCs w:val="36"/>
        </w:rPr>
        <w:t>Curator:</w:t>
      </w:r>
      <w:r w:rsidRPr="004335BA">
        <w:rPr>
          <w:rFonts w:ascii="Arial" w:hAnsi="Arial" w:cs="Arial"/>
          <w:sz w:val="36"/>
          <w:szCs w:val="36"/>
        </w:rPr>
        <w:t xml:space="preserve"> Dr Léuli Eshrāghi</w:t>
      </w:r>
      <w:r>
        <w:rPr>
          <w:rFonts w:ascii="Arial" w:hAnsi="Arial" w:cs="Arial"/>
          <w:sz w:val="36"/>
          <w:szCs w:val="36"/>
        </w:rPr>
        <w:t xml:space="preserve"> (Sāmoan, Darwin/Montreal)</w:t>
      </w:r>
    </w:p>
    <w:p w14:paraId="6FFEA8B8" w14:textId="77777777" w:rsidR="004335BA" w:rsidRDefault="004335BA" w:rsidP="00C6527D">
      <w:pPr>
        <w:spacing w:line="360" w:lineRule="auto"/>
        <w:rPr>
          <w:rFonts w:ascii="Arial" w:hAnsi="Arial" w:cs="Arial"/>
          <w:sz w:val="40"/>
          <w:szCs w:val="40"/>
        </w:rPr>
      </w:pPr>
    </w:p>
    <w:p w14:paraId="179B92F5" w14:textId="77777777" w:rsidR="00C6527D" w:rsidRPr="004335BA" w:rsidRDefault="00C6527D" w:rsidP="00C6527D">
      <w:pPr>
        <w:spacing w:line="360" w:lineRule="auto"/>
        <w:rPr>
          <w:rFonts w:ascii="Arial" w:hAnsi="Arial" w:cs="Arial"/>
          <w:sz w:val="36"/>
          <w:szCs w:val="36"/>
        </w:rPr>
      </w:pPr>
      <w:r w:rsidRPr="004335BA">
        <w:rPr>
          <w:rFonts w:ascii="Arial" w:hAnsi="Arial" w:cs="Arial"/>
          <w:sz w:val="36"/>
          <w:szCs w:val="36"/>
        </w:rPr>
        <w:t>‘O le ūa na fua mai Manu‘a’ brings fresh international perspectives to current endeavours to embody and awaken Indigenous sensual and spoken languages. The exhibition takes its title from a Sāmoan proverb that describes the incoming rain from the Sāmoan island of Manu‘a (currently within the unincorporated territory of the US) and bittersweet or melancholic moments leading to much-needed change.</w:t>
      </w:r>
    </w:p>
    <w:p w14:paraId="46617B13" w14:textId="77777777" w:rsidR="00C6527D" w:rsidRPr="004335BA" w:rsidRDefault="00C6527D" w:rsidP="00C6527D">
      <w:pPr>
        <w:spacing w:line="360" w:lineRule="auto"/>
        <w:rPr>
          <w:rFonts w:ascii="Arial" w:hAnsi="Arial" w:cs="Arial"/>
          <w:sz w:val="36"/>
          <w:szCs w:val="36"/>
        </w:rPr>
      </w:pPr>
    </w:p>
    <w:p w14:paraId="24BB58FA" w14:textId="77777777" w:rsidR="00C6527D" w:rsidRPr="004335BA" w:rsidRDefault="00C6527D" w:rsidP="00C6527D">
      <w:pPr>
        <w:spacing w:line="360" w:lineRule="auto"/>
        <w:rPr>
          <w:rFonts w:ascii="Arial" w:hAnsi="Arial" w:cs="Arial"/>
          <w:sz w:val="36"/>
          <w:szCs w:val="36"/>
        </w:rPr>
      </w:pPr>
      <w:r w:rsidRPr="004335BA">
        <w:rPr>
          <w:rFonts w:ascii="Arial" w:hAnsi="Arial" w:cs="Arial"/>
          <w:sz w:val="36"/>
          <w:szCs w:val="36"/>
        </w:rPr>
        <w:t>This archipelago of Indigenous moving image works moves away from Western thinking of ‘the Pacific’ as an untethered region at the periphery of the action (Australia, Australiasia, Asia) from a place somewhere over the horizon from where we find ourselves on Eora Nation shores and where contemporary culture is made in Australia. Instead, Indigenous concepts of relational space-time kinships and responsibilities spanning the Great Ocean ground this project.</w:t>
      </w:r>
    </w:p>
    <w:p w14:paraId="425136D4" w14:textId="77777777" w:rsidR="00C6527D" w:rsidRPr="004335BA" w:rsidRDefault="00C6527D" w:rsidP="00C6527D">
      <w:pPr>
        <w:spacing w:line="360" w:lineRule="auto"/>
        <w:rPr>
          <w:rFonts w:ascii="Arial" w:hAnsi="Arial" w:cs="Arial"/>
          <w:sz w:val="36"/>
          <w:szCs w:val="36"/>
        </w:rPr>
      </w:pPr>
      <w:r w:rsidRPr="004335BA">
        <w:rPr>
          <w:rFonts w:ascii="Arial" w:hAnsi="Arial" w:cs="Arial"/>
          <w:sz w:val="36"/>
          <w:szCs w:val="36"/>
        </w:rPr>
        <w:lastRenderedPageBreak/>
        <w:t>Works that span the intellectual and material territories of Yirrkala to Santiago, from Sydney to Kuujjuaq, ‘O le ūa na fua mai Manu‘a’ invites consideration of chosen genealogies and bloodlines meeting through language, movement, body and kinship, The works deepen understandings of complex Indigenous life today: focusing on language, memory, desire and pleasure (from sensitivity/care to queer, trans, feminist and matriarchal forms of belonging and kinship without being prescriptive).</w:t>
      </w:r>
    </w:p>
    <w:p w14:paraId="40B12BD9" w14:textId="77777777" w:rsidR="00C6527D" w:rsidRPr="004335BA" w:rsidRDefault="00C6527D" w:rsidP="00C6527D">
      <w:pPr>
        <w:spacing w:line="360" w:lineRule="auto"/>
        <w:rPr>
          <w:rFonts w:ascii="Arial" w:hAnsi="Arial" w:cs="Arial"/>
          <w:sz w:val="36"/>
          <w:szCs w:val="36"/>
        </w:rPr>
      </w:pPr>
    </w:p>
    <w:p w14:paraId="67EBEC96" w14:textId="77777777" w:rsidR="004335BA" w:rsidRPr="004335BA" w:rsidRDefault="00C6527D" w:rsidP="004335BA">
      <w:pPr>
        <w:spacing w:line="360" w:lineRule="auto"/>
        <w:rPr>
          <w:rFonts w:ascii="Arial" w:hAnsi="Arial" w:cs="Arial"/>
          <w:b/>
          <w:bCs/>
          <w:sz w:val="36"/>
          <w:szCs w:val="36"/>
        </w:rPr>
      </w:pPr>
      <w:r w:rsidRPr="004335BA">
        <w:rPr>
          <w:rFonts w:ascii="Arial" w:hAnsi="Arial" w:cs="Arial"/>
          <w:b/>
          <w:bCs/>
          <w:sz w:val="36"/>
          <w:szCs w:val="36"/>
        </w:rPr>
        <w:t>Exhibiting Artists:</w:t>
      </w:r>
      <w:r w:rsidR="004335BA">
        <w:rPr>
          <w:rFonts w:ascii="Arial" w:hAnsi="Arial" w:cs="Arial"/>
          <w:b/>
          <w:bCs/>
          <w:sz w:val="36"/>
          <w:szCs w:val="36"/>
        </w:rPr>
        <w:t xml:space="preserve"> </w:t>
      </w:r>
      <w:r w:rsidR="004335BA" w:rsidRPr="004335BA">
        <w:rPr>
          <w:rFonts w:ascii="Arial" w:hAnsi="Arial" w:cs="Arial"/>
          <w:sz w:val="36"/>
          <w:szCs w:val="36"/>
        </w:rPr>
        <w:t>asinnajaq (Inuk, Montreal), Sarah Biscarra Dilley (yak titʸu titʸu yak tiłhini, Oakland), Sebastián Calfuqueo Aliste (Mapuche, Santiago), Mariquita 'Micki' Davis (Chamorro, San Diego), Amrita Hepi (Ngā Puhi/Bundjalung, Melbourne), Caroline Monnet (Anishinaabe, Montreal), Faye Mullen (Anishinaabe, Montreal), Shannon Te Ao (Ngāti Tūwharetoa, Wellington), Angela Tiatia (Sāmoan, Sydney)</w:t>
      </w:r>
      <w:r w:rsidR="004335BA">
        <w:rPr>
          <w:rFonts w:ascii="Arial" w:hAnsi="Arial" w:cs="Arial"/>
          <w:sz w:val="36"/>
          <w:szCs w:val="36"/>
        </w:rPr>
        <w:t xml:space="preserve">, </w:t>
      </w:r>
      <w:r w:rsidR="004335BA" w:rsidRPr="004335BA">
        <w:rPr>
          <w:rFonts w:ascii="Arial" w:hAnsi="Arial" w:cs="Arial"/>
          <w:sz w:val="36"/>
          <w:szCs w:val="36"/>
        </w:rPr>
        <w:t>Gutiŋarra Yunupiŋu</w:t>
      </w:r>
      <w:r w:rsidR="004335BA">
        <w:rPr>
          <w:rFonts w:ascii="Arial" w:hAnsi="Arial" w:cs="Arial"/>
          <w:sz w:val="36"/>
          <w:szCs w:val="36"/>
        </w:rPr>
        <w:t xml:space="preserve"> </w:t>
      </w:r>
      <w:r w:rsidR="004335BA" w:rsidRPr="004335BA">
        <w:rPr>
          <w:rFonts w:ascii="Arial" w:hAnsi="Arial" w:cs="Arial"/>
          <w:sz w:val="36"/>
          <w:szCs w:val="36"/>
        </w:rPr>
        <w:t>(Dhuwalandja/barrkuŋu waŋa, Yirrkala)</w:t>
      </w:r>
    </w:p>
    <w:p w14:paraId="60E01EA4" w14:textId="77777777" w:rsidR="00C6527D" w:rsidRPr="004335BA" w:rsidRDefault="00C6527D" w:rsidP="004335BA">
      <w:pPr>
        <w:spacing w:line="360" w:lineRule="auto"/>
        <w:rPr>
          <w:rFonts w:ascii="Arial" w:hAnsi="Arial" w:cs="Arial"/>
          <w:sz w:val="36"/>
          <w:szCs w:val="36"/>
        </w:rPr>
      </w:pPr>
    </w:p>
    <w:p w14:paraId="110465DA" w14:textId="77777777" w:rsidR="004335BA" w:rsidRDefault="004335BA" w:rsidP="004335BA">
      <w:pPr>
        <w:spacing w:line="360" w:lineRule="auto"/>
        <w:rPr>
          <w:rFonts w:ascii="Arial" w:hAnsi="Arial" w:cs="Arial"/>
          <w:b/>
          <w:bCs/>
          <w:sz w:val="48"/>
          <w:szCs w:val="48"/>
        </w:rPr>
      </w:pPr>
      <w:r>
        <w:rPr>
          <w:rFonts w:ascii="Arial" w:hAnsi="Arial" w:cs="Arial"/>
          <w:b/>
          <w:bCs/>
          <w:sz w:val="48"/>
          <w:szCs w:val="48"/>
        </w:rPr>
        <w:lastRenderedPageBreak/>
        <w:t>‘O le ūa na fua mai Manu‘a</w:t>
      </w:r>
    </w:p>
    <w:p w14:paraId="70C421BA" w14:textId="77777777" w:rsidR="00C6527D" w:rsidRPr="00457A5E" w:rsidRDefault="004335BA" w:rsidP="00C6527D">
      <w:pPr>
        <w:spacing w:line="360" w:lineRule="auto"/>
        <w:rPr>
          <w:rFonts w:ascii="Arial" w:hAnsi="Arial" w:cs="Arial"/>
          <w:b/>
          <w:bCs/>
          <w:sz w:val="40"/>
          <w:szCs w:val="40"/>
        </w:rPr>
      </w:pPr>
      <w:r w:rsidRPr="00457A5E">
        <w:rPr>
          <w:rFonts w:ascii="Arial" w:hAnsi="Arial" w:cs="Arial"/>
          <w:b/>
          <w:bCs/>
          <w:sz w:val="40"/>
          <w:szCs w:val="40"/>
        </w:rPr>
        <w:t>Expanded Artwork Labels</w:t>
      </w:r>
    </w:p>
    <w:p w14:paraId="2F4ECBFD" w14:textId="77777777" w:rsidR="00C6527D" w:rsidRDefault="00C6527D" w:rsidP="00C6527D">
      <w:pPr>
        <w:spacing w:line="360" w:lineRule="auto"/>
        <w:rPr>
          <w:rFonts w:ascii="Arial" w:hAnsi="Arial" w:cs="Arial"/>
          <w:sz w:val="40"/>
          <w:szCs w:val="40"/>
        </w:rPr>
      </w:pPr>
    </w:p>
    <w:p w14:paraId="7CF486A4" w14:textId="77777777" w:rsidR="004335BA" w:rsidRPr="00AC3E4C" w:rsidRDefault="004335BA" w:rsidP="004335BA">
      <w:pPr>
        <w:spacing w:line="360" w:lineRule="auto"/>
        <w:rPr>
          <w:rFonts w:ascii="Arial" w:hAnsi="Arial" w:cs="Arial"/>
          <w:b/>
          <w:bCs/>
          <w:sz w:val="40"/>
          <w:szCs w:val="40"/>
        </w:rPr>
      </w:pPr>
      <w:r w:rsidRPr="00AC3E4C">
        <w:rPr>
          <w:rFonts w:ascii="Arial" w:hAnsi="Arial" w:cs="Arial"/>
          <w:b/>
          <w:bCs/>
          <w:sz w:val="40"/>
          <w:szCs w:val="40"/>
        </w:rPr>
        <w:t xml:space="preserve">asinnajaq </w:t>
      </w:r>
    </w:p>
    <w:p w14:paraId="4BDE4AB2" w14:textId="14FBF364" w:rsidR="004335BA" w:rsidRPr="004335BA" w:rsidRDefault="004335BA" w:rsidP="004335BA">
      <w:pPr>
        <w:spacing w:line="360" w:lineRule="auto"/>
        <w:rPr>
          <w:rFonts w:ascii="Arial" w:hAnsi="Arial" w:cs="Arial"/>
          <w:sz w:val="36"/>
          <w:szCs w:val="36"/>
        </w:rPr>
      </w:pPr>
      <w:r w:rsidRPr="004335BA">
        <w:rPr>
          <w:rFonts w:ascii="Arial" w:hAnsi="Arial" w:cs="Arial"/>
          <w:sz w:val="36"/>
          <w:szCs w:val="36"/>
        </w:rPr>
        <w:t>Rock Piece (Ahuriri)</w:t>
      </w:r>
      <w:r w:rsidR="00AC3E4C">
        <w:rPr>
          <w:rFonts w:ascii="Arial" w:hAnsi="Arial" w:cs="Arial"/>
          <w:sz w:val="36"/>
          <w:szCs w:val="36"/>
        </w:rPr>
        <w:t>,</w:t>
      </w:r>
      <w:r w:rsidRPr="004335BA">
        <w:rPr>
          <w:rFonts w:ascii="Arial" w:hAnsi="Arial" w:cs="Arial"/>
          <w:sz w:val="36"/>
          <w:szCs w:val="36"/>
        </w:rPr>
        <w:t xml:space="preserve"> 2018</w:t>
      </w:r>
    </w:p>
    <w:p w14:paraId="29E47817" w14:textId="77777777" w:rsidR="004335BA" w:rsidRDefault="004335BA" w:rsidP="004335BA">
      <w:pPr>
        <w:spacing w:line="360" w:lineRule="auto"/>
        <w:rPr>
          <w:rFonts w:ascii="Arial" w:hAnsi="Arial" w:cs="Arial"/>
          <w:sz w:val="36"/>
          <w:szCs w:val="36"/>
        </w:rPr>
      </w:pPr>
      <w:r w:rsidRPr="004335BA">
        <w:rPr>
          <w:rFonts w:ascii="Arial" w:hAnsi="Arial" w:cs="Arial"/>
          <w:sz w:val="36"/>
          <w:szCs w:val="36"/>
        </w:rPr>
        <w:t>HD video, 4:02 minutes</w:t>
      </w:r>
    </w:p>
    <w:p w14:paraId="3CDFD3A3" w14:textId="77777777" w:rsidR="004335BA" w:rsidRPr="004335BA" w:rsidRDefault="004335BA" w:rsidP="004335BA">
      <w:pPr>
        <w:spacing w:line="360" w:lineRule="auto"/>
        <w:rPr>
          <w:rFonts w:ascii="Arial" w:hAnsi="Arial" w:cs="Arial"/>
          <w:sz w:val="36"/>
          <w:szCs w:val="36"/>
        </w:rPr>
      </w:pPr>
      <w:r w:rsidRPr="004335BA">
        <w:rPr>
          <w:rFonts w:ascii="Arial" w:hAnsi="Arial" w:cs="Arial"/>
          <w:sz w:val="36"/>
          <w:szCs w:val="36"/>
        </w:rPr>
        <w:t>Courtesy of the artist</w:t>
      </w:r>
    </w:p>
    <w:p w14:paraId="71C6E06A" w14:textId="77777777" w:rsidR="004335BA" w:rsidRPr="004335BA" w:rsidRDefault="004335BA" w:rsidP="004335BA">
      <w:pPr>
        <w:spacing w:line="360" w:lineRule="auto"/>
        <w:rPr>
          <w:rFonts w:ascii="Arial" w:hAnsi="Arial" w:cs="Arial"/>
          <w:sz w:val="36"/>
          <w:szCs w:val="36"/>
        </w:rPr>
      </w:pPr>
    </w:p>
    <w:p w14:paraId="759C384B" w14:textId="0CC954A4" w:rsidR="004335BA" w:rsidRPr="004335BA" w:rsidRDefault="004335BA" w:rsidP="004335BA">
      <w:pPr>
        <w:spacing w:line="360" w:lineRule="auto"/>
        <w:rPr>
          <w:rFonts w:ascii="Arial" w:hAnsi="Arial" w:cs="Arial"/>
          <w:sz w:val="36"/>
          <w:szCs w:val="36"/>
        </w:rPr>
      </w:pPr>
      <w:r w:rsidRPr="004335BA">
        <w:rPr>
          <w:rFonts w:ascii="Arial" w:hAnsi="Arial" w:cs="Arial"/>
          <w:sz w:val="36"/>
          <w:szCs w:val="36"/>
        </w:rPr>
        <w:t xml:space="preserve">Performed multiple times around North America before being filmed while on a residency in Aotearoa, Inuk artist asinnajaq’s </w:t>
      </w:r>
      <w:r>
        <w:rPr>
          <w:rFonts w:ascii="Arial" w:hAnsi="Arial" w:cs="Arial"/>
          <w:sz w:val="36"/>
          <w:szCs w:val="36"/>
        </w:rPr>
        <w:t>‘</w:t>
      </w:r>
      <w:r w:rsidRPr="004335BA">
        <w:rPr>
          <w:rFonts w:ascii="Arial" w:hAnsi="Arial" w:cs="Arial"/>
          <w:sz w:val="36"/>
          <w:szCs w:val="36"/>
        </w:rPr>
        <w:t>Rock Piece (Ahuriri)</w:t>
      </w:r>
      <w:r>
        <w:rPr>
          <w:rFonts w:ascii="Arial" w:hAnsi="Arial" w:cs="Arial"/>
          <w:sz w:val="36"/>
          <w:szCs w:val="36"/>
        </w:rPr>
        <w:t>’</w:t>
      </w:r>
      <w:r w:rsidRPr="004335BA">
        <w:rPr>
          <w:rFonts w:ascii="Arial" w:hAnsi="Arial" w:cs="Arial"/>
          <w:sz w:val="36"/>
          <w:szCs w:val="36"/>
        </w:rPr>
        <w:t xml:space="preserve"> is a visual meditation on colonial burdens, collective memory and knowledge regained through archival research. After research in the National Film Board of Canada’s archives, considering Inuit art histories and ritual practices, asinnajaq came to understand the placing of stones over a body as a ceremonial gesture open to multiple interpretations. These range from burial dependent on the season, discarding of the amassed weight of discriminatory policies in Canada, and a signalling of people being born of the Earth.</w:t>
      </w:r>
    </w:p>
    <w:p w14:paraId="7E53CD0B" w14:textId="35EE13C8" w:rsidR="00D71CCC" w:rsidRDefault="00D71CCC" w:rsidP="00D71CCC">
      <w:pPr>
        <w:rPr>
          <w:rFonts w:ascii="Arial" w:hAnsi="Arial" w:cs="Arial"/>
          <w:sz w:val="40"/>
          <w:szCs w:val="40"/>
        </w:rPr>
      </w:pPr>
    </w:p>
    <w:p w14:paraId="1BB54143" w14:textId="77777777" w:rsidR="004335BA" w:rsidRPr="00AC3E4C" w:rsidRDefault="004335BA" w:rsidP="004335BA">
      <w:pPr>
        <w:spacing w:line="360" w:lineRule="auto"/>
        <w:rPr>
          <w:rFonts w:ascii="Arial" w:hAnsi="Arial" w:cs="Arial"/>
          <w:b/>
          <w:bCs/>
          <w:sz w:val="40"/>
          <w:szCs w:val="40"/>
        </w:rPr>
      </w:pPr>
      <w:r w:rsidRPr="00AC3E4C">
        <w:rPr>
          <w:rFonts w:ascii="Arial" w:hAnsi="Arial" w:cs="Arial"/>
          <w:b/>
          <w:bCs/>
          <w:sz w:val="40"/>
          <w:szCs w:val="40"/>
        </w:rPr>
        <w:lastRenderedPageBreak/>
        <w:t>Sarah Biscarra Dilley</w:t>
      </w:r>
    </w:p>
    <w:p w14:paraId="509F2FBA" w14:textId="1303D480" w:rsidR="004335BA" w:rsidRDefault="004335BA" w:rsidP="004335BA">
      <w:pPr>
        <w:spacing w:line="360" w:lineRule="auto"/>
        <w:rPr>
          <w:rFonts w:ascii="Arial" w:hAnsi="Arial" w:cs="Arial"/>
          <w:sz w:val="36"/>
          <w:szCs w:val="36"/>
        </w:rPr>
      </w:pPr>
      <w:r w:rsidRPr="004335BA">
        <w:rPr>
          <w:rFonts w:ascii="Arial" w:hAnsi="Arial" w:cs="Arial"/>
          <w:sz w:val="36"/>
          <w:szCs w:val="36"/>
        </w:rPr>
        <w:t>kʔimitipɨtyʔɨ</w:t>
      </w:r>
      <w:r w:rsidR="00AC3E4C">
        <w:rPr>
          <w:rFonts w:ascii="Arial" w:hAnsi="Arial" w:cs="Arial"/>
          <w:sz w:val="36"/>
          <w:szCs w:val="36"/>
        </w:rPr>
        <w:t>,</w:t>
      </w:r>
      <w:r w:rsidRPr="004335BA">
        <w:rPr>
          <w:rFonts w:ascii="Arial" w:hAnsi="Arial" w:cs="Arial"/>
          <w:sz w:val="36"/>
          <w:szCs w:val="36"/>
        </w:rPr>
        <w:t xml:space="preserve"> 2019</w:t>
      </w:r>
    </w:p>
    <w:p w14:paraId="2A1108FD" w14:textId="77777777" w:rsidR="004335BA" w:rsidRDefault="004335BA" w:rsidP="004335BA">
      <w:pPr>
        <w:spacing w:line="360" w:lineRule="auto"/>
        <w:rPr>
          <w:rFonts w:ascii="Arial" w:hAnsi="Arial" w:cs="Arial"/>
          <w:sz w:val="36"/>
          <w:szCs w:val="36"/>
        </w:rPr>
      </w:pPr>
      <w:r w:rsidRPr="004335BA">
        <w:rPr>
          <w:rFonts w:ascii="Arial" w:hAnsi="Arial" w:cs="Arial"/>
          <w:sz w:val="36"/>
          <w:szCs w:val="36"/>
        </w:rPr>
        <w:t>HD video, 13:01 minutes</w:t>
      </w:r>
    </w:p>
    <w:p w14:paraId="665C17FB" w14:textId="5A37CF1A" w:rsidR="004335BA" w:rsidRPr="004335BA" w:rsidRDefault="004335BA" w:rsidP="004335BA">
      <w:pPr>
        <w:spacing w:line="360" w:lineRule="auto"/>
        <w:rPr>
          <w:rFonts w:ascii="Arial" w:hAnsi="Arial" w:cs="Arial"/>
          <w:sz w:val="36"/>
          <w:szCs w:val="36"/>
        </w:rPr>
      </w:pPr>
      <w:r w:rsidRPr="004335BA">
        <w:rPr>
          <w:rFonts w:ascii="Arial" w:hAnsi="Arial" w:cs="Arial"/>
          <w:sz w:val="36"/>
          <w:szCs w:val="36"/>
        </w:rPr>
        <w:t>Courtesy of the artist</w:t>
      </w:r>
    </w:p>
    <w:p w14:paraId="7610E0EE" w14:textId="77777777" w:rsidR="004335BA" w:rsidRPr="004335BA" w:rsidRDefault="004335BA" w:rsidP="004335BA">
      <w:pPr>
        <w:spacing w:line="360" w:lineRule="auto"/>
        <w:rPr>
          <w:rFonts w:ascii="Arial" w:hAnsi="Arial" w:cs="Arial"/>
          <w:sz w:val="36"/>
          <w:szCs w:val="36"/>
        </w:rPr>
      </w:pPr>
    </w:p>
    <w:p w14:paraId="0092081F" w14:textId="23B1DBF6" w:rsidR="004335BA" w:rsidRPr="004335BA" w:rsidRDefault="004335BA" w:rsidP="004335BA">
      <w:pPr>
        <w:spacing w:line="360" w:lineRule="auto"/>
        <w:rPr>
          <w:rFonts w:ascii="Arial" w:hAnsi="Arial" w:cs="Arial"/>
          <w:sz w:val="36"/>
          <w:szCs w:val="36"/>
        </w:rPr>
      </w:pPr>
      <w:r w:rsidRPr="004335BA">
        <w:rPr>
          <w:rFonts w:ascii="Arial" w:hAnsi="Arial" w:cs="Arial"/>
          <w:sz w:val="36"/>
          <w:szCs w:val="36"/>
        </w:rPr>
        <w:t xml:space="preserve">For yak titʸu titʸu yak tiłhini artist Sarah Biscarra Dilley, </w:t>
      </w:r>
      <w:r>
        <w:rPr>
          <w:rFonts w:ascii="Arial" w:hAnsi="Arial" w:cs="Arial"/>
          <w:sz w:val="36"/>
          <w:szCs w:val="36"/>
        </w:rPr>
        <w:t>‘</w:t>
      </w:r>
      <w:r w:rsidRPr="004335BA">
        <w:rPr>
          <w:rFonts w:ascii="Arial" w:hAnsi="Arial" w:cs="Arial"/>
          <w:sz w:val="36"/>
          <w:szCs w:val="36"/>
        </w:rPr>
        <w:t>kʔimitipɨtʸʔɨ</w:t>
      </w:r>
      <w:r>
        <w:rPr>
          <w:rFonts w:ascii="Arial" w:hAnsi="Arial" w:cs="Arial"/>
          <w:sz w:val="36"/>
          <w:szCs w:val="36"/>
        </w:rPr>
        <w:t>’</w:t>
      </w:r>
      <w:r w:rsidRPr="004335BA">
        <w:rPr>
          <w:rFonts w:ascii="Arial" w:hAnsi="Arial" w:cs="Arial"/>
          <w:sz w:val="36"/>
          <w:szCs w:val="36"/>
        </w:rPr>
        <w:t xml:space="preserve"> is a form of visual sovereignty whereby she asserts connections and returns home again and again. This, her first animated work, includes family photographs and the signature chevrons that imprint timeless relationality between land, water, sky and kin beings in Biscarra Dilley’s visual language. It is also a form of sovereignty that is spoken into being through the beautiful future-present significations on true Indigenous territoriality within the phrases in her tʔɨnɨsmuʔ tiłhinktityu language, over images from tissimassu, a yak titʸu titʸu yak tiłhini village in southern California whose name means true north. “I am singing a working song because this is the work. tsimɨyiʔ tsimɨyiʔ tsimɨyiʔ, it is true, it is true, it is true.”</w:t>
      </w:r>
    </w:p>
    <w:p w14:paraId="0979AF9C" w14:textId="6A92A501" w:rsidR="004335BA" w:rsidRDefault="004335BA" w:rsidP="004335BA">
      <w:pPr>
        <w:spacing w:line="360" w:lineRule="auto"/>
        <w:rPr>
          <w:rFonts w:ascii="Arial" w:hAnsi="Arial" w:cs="Arial"/>
          <w:sz w:val="36"/>
          <w:szCs w:val="36"/>
        </w:rPr>
      </w:pPr>
    </w:p>
    <w:p w14:paraId="16D10210" w14:textId="6B48EC76" w:rsidR="004335BA" w:rsidRDefault="004335BA" w:rsidP="004335BA">
      <w:pPr>
        <w:spacing w:line="360" w:lineRule="auto"/>
        <w:rPr>
          <w:rFonts w:ascii="Arial" w:hAnsi="Arial" w:cs="Arial"/>
          <w:sz w:val="36"/>
          <w:szCs w:val="36"/>
        </w:rPr>
      </w:pPr>
    </w:p>
    <w:p w14:paraId="0D7D4C5F" w14:textId="77777777" w:rsidR="004335BA" w:rsidRPr="00AC3E4C" w:rsidRDefault="004335BA" w:rsidP="004335BA">
      <w:pPr>
        <w:spacing w:line="360" w:lineRule="auto"/>
        <w:rPr>
          <w:rFonts w:ascii="Arial" w:hAnsi="Arial" w:cs="Arial"/>
          <w:b/>
          <w:bCs/>
          <w:sz w:val="40"/>
          <w:szCs w:val="40"/>
        </w:rPr>
      </w:pPr>
      <w:r w:rsidRPr="00AC3E4C">
        <w:rPr>
          <w:rFonts w:ascii="Arial" w:hAnsi="Arial" w:cs="Arial"/>
          <w:b/>
          <w:bCs/>
          <w:sz w:val="40"/>
          <w:szCs w:val="40"/>
        </w:rPr>
        <w:lastRenderedPageBreak/>
        <w:t>Sebastián Calfuqueo Aliste</w:t>
      </w:r>
    </w:p>
    <w:p w14:paraId="02C99A86" w14:textId="5A97F7A1" w:rsidR="004335BA" w:rsidRDefault="004335BA" w:rsidP="004335BA">
      <w:pPr>
        <w:spacing w:line="360" w:lineRule="auto"/>
        <w:rPr>
          <w:rFonts w:ascii="Arial" w:hAnsi="Arial" w:cs="Arial"/>
          <w:sz w:val="36"/>
          <w:szCs w:val="36"/>
        </w:rPr>
      </w:pPr>
      <w:r w:rsidRPr="004335BA">
        <w:rPr>
          <w:rFonts w:ascii="Arial" w:hAnsi="Arial" w:cs="Arial"/>
          <w:sz w:val="36"/>
          <w:szCs w:val="36"/>
        </w:rPr>
        <w:t>Welu Kumplipe</w:t>
      </w:r>
      <w:r w:rsidR="00AC3E4C">
        <w:rPr>
          <w:rFonts w:ascii="Arial" w:hAnsi="Arial" w:cs="Arial"/>
          <w:sz w:val="36"/>
          <w:szCs w:val="36"/>
        </w:rPr>
        <w:t>,</w:t>
      </w:r>
      <w:r w:rsidRPr="004335BA">
        <w:rPr>
          <w:rFonts w:ascii="Arial" w:hAnsi="Arial" w:cs="Arial"/>
          <w:sz w:val="36"/>
          <w:szCs w:val="36"/>
        </w:rPr>
        <w:t xml:space="preserve"> 2018</w:t>
      </w:r>
    </w:p>
    <w:p w14:paraId="67FED83E" w14:textId="36BAACC6" w:rsidR="00AC3E4C" w:rsidRDefault="004335BA" w:rsidP="004335BA">
      <w:pPr>
        <w:spacing w:line="360" w:lineRule="auto"/>
        <w:rPr>
          <w:rFonts w:ascii="Arial" w:hAnsi="Arial" w:cs="Arial"/>
          <w:sz w:val="36"/>
          <w:szCs w:val="36"/>
        </w:rPr>
      </w:pPr>
      <w:r w:rsidRPr="004335BA">
        <w:rPr>
          <w:rFonts w:ascii="Arial" w:hAnsi="Arial" w:cs="Arial"/>
          <w:sz w:val="36"/>
          <w:szCs w:val="36"/>
        </w:rPr>
        <w:t>HD video, 2:04 minutes</w:t>
      </w:r>
      <w:r w:rsidR="00AC3E4C">
        <w:rPr>
          <w:rFonts w:ascii="Arial" w:hAnsi="Arial" w:cs="Arial"/>
          <w:sz w:val="36"/>
          <w:szCs w:val="36"/>
        </w:rPr>
        <w:t xml:space="preserve"> </w:t>
      </w:r>
    </w:p>
    <w:p w14:paraId="6688921C" w14:textId="177B15C5" w:rsidR="004335BA" w:rsidRDefault="00AC3E4C" w:rsidP="004335BA">
      <w:pPr>
        <w:spacing w:line="360" w:lineRule="auto"/>
        <w:rPr>
          <w:rFonts w:ascii="Arial" w:hAnsi="Arial" w:cs="Arial"/>
          <w:sz w:val="36"/>
          <w:szCs w:val="36"/>
        </w:rPr>
      </w:pPr>
      <w:r>
        <w:rPr>
          <w:rFonts w:ascii="Arial" w:hAnsi="Arial" w:cs="Arial"/>
          <w:sz w:val="36"/>
          <w:szCs w:val="36"/>
        </w:rPr>
        <w:t>Installation:</w:t>
      </w:r>
      <w:r w:rsidR="004335BA" w:rsidRPr="004335BA">
        <w:rPr>
          <w:rFonts w:ascii="Arial" w:hAnsi="Arial" w:cs="Arial"/>
          <w:sz w:val="36"/>
          <w:szCs w:val="36"/>
        </w:rPr>
        <w:t xml:space="preserve"> resin text </w:t>
      </w:r>
      <w:r>
        <w:rPr>
          <w:rFonts w:ascii="Arial" w:hAnsi="Arial" w:cs="Arial"/>
          <w:sz w:val="36"/>
          <w:szCs w:val="36"/>
        </w:rPr>
        <w:t xml:space="preserve">in Mapudungun and </w:t>
      </w:r>
      <w:r w:rsidR="004335BA" w:rsidRPr="004335BA">
        <w:rPr>
          <w:rFonts w:ascii="Arial" w:hAnsi="Arial" w:cs="Arial"/>
          <w:sz w:val="36"/>
          <w:szCs w:val="36"/>
        </w:rPr>
        <w:t xml:space="preserve">soil from Bidjigal </w:t>
      </w:r>
      <w:r>
        <w:rPr>
          <w:rFonts w:ascii="Arial" w:hAnsi="Arial" w:cs="Arial"/>
          <w:sz w:val="36"/>
          <w:szCs w:val="36"/>
        </w:rPr>
        <w:t>lands</w:t>
      </w:r>
    </w:p>
    <w:p w14:paraId="40A7526F" w14:textId="496C9B24" w:rsidR="004335BA" w:rsidRPr="004335BA" w:rsidRDefault="004335BA" w:rsidP="004335BA">
      <w:pPr>
        <w:spacing w:line="360" w:lineRule="auto"/>
        <w:rPr>
          <w:rFonts w:ascii="Arial" w:hAnsi="Arial" w:cs="Arial"/>
          <w:sz w:val="36"/>
          <w:szCs w:val="36"/>
        </w:rPr>
      </w:pPr>
      <w:r w:rsidRPr="004335BA">
        <w:rPr>
          <w:rFonts w:ascii="Arial" w:hAnsi="Arial" w:cs="Arial"/>
          <w:sz w:val="36"/>
          <w:szCs w:val="36"/>
        </w:rPr>
        <w:t>Courtesy of the artist</w:t>
      </w:r>
    </w:p>
    <w:p w14:paraId="6E124EA1" w14:textId="77777777" w:rsidR="004335BA" w:rsidRPr="004335BA" w:rsidRDefault="004335BA" w:rsidP="004335BA">
      <w:pPr>
        <w:spacing w:line="360" w:lineRule="auto"/>
        <w:rPr>
          <w:rFonts w:ascii="Arial" w:hAnsi="Arial" w:cs="Arial"/>
          <w:sz w:val="36"/>
          <w:szCs w:val="36"/>
        </w:rPr>
      </w:pPr>
    </w:p>
    <w:p w14:paraId="4F5F5C51" w14:textId="07285272" w:rsidR="004335BA" w:rsidRDefault="004335BA" w:rsidP="004335BA">
      <w:pPr>
        <w:spacing w:line="360" w:lineRule="auto"/>
        <w:rPr>
          <w:rFonts w:ascii="Arial" w:hAnsi="Arial" w:cs="Arial"/>
          <w:sz w:val="36"/>
          <w:szCs w:val="36"/>
        </w:rPr>
      </w:pPr>
      <w:r w:rsidRPr="004335BA">
        <w:rPr>
          <w:rFonts w:ascii="Arial" w:hAnsi="Arial" w:cs="Arial"/>
          <w:sz w:val="36"/>
          <w:szCs w:val="36"/>
        </w:rPr>
        <w:t xml:space="preserve">Mapuche artist Sebastián Calfuqueo Aliste’s work brings the artist directly in front of the camera to speak Mapudungun retranslated texts by art theorist Cristián Vargas Pailahueque. In </w:t>
      </w:r>
      <w:r>
        <w:rPr>
          <w:rFonts w:ascii="Arial" w:hAnsi="Arial" w:cs="Arial"/>
          <w:sz w:val="36"/>
          <w:szCs w:val="36"/>
        </w:rPr>
        <w:t>‘</w:t>
      </w:r>
      <w:r w:rsidRPr="004335BA">
        <w:rPr>
          <w:rFonts w:ascii="Arial" w:hAnsi="Arial" w:cs="Arial"/>
          <w:sz w:val="36"/>
          <w:szCs w:val="36"/>
        </w:rPr>
        <w:t>Welu Kumplipe</w:t>
      </w:r>
      <w:r>
        <w:rPr>
          <w:rFonts w:ascii="Arial" w:hAnsi="Arial" w:cs="Arial"/>
          <w:sz w:val="36"/>
          <w:szCs w:val="36"/>
        </w:rPr>
        <w:t>’</w:t>
      </w:r>
      <w:r w:rsidRPr="004335BA">
        <w:rPr>
          <w:rFonts w:ascii="Arial" w:hAnsi="Arial" w:cs="Arial"/>
          <w:sz w:val="36"/>
          <w:szCs w:val="36"/>
        </w:rPr>
        <w:t xml:space="preserve">, Calfuqueo Aliste conjures the Unidad Popular political context of then-president Salvador Allende, who decreed the short-lived Indigenous Law, which would have provided for the return of Indigenous self-government and lands. In asserting Mapuche rights to much larger territories still occupied by the Chilean settler colonial state, the artist questions historical conciliations, and seeks responsibility from Allende in soil and resin letters: ‘he ought to fulfil what has been promised’. </w:t>
      </w:r>
    </w:p>
    <w:p w14:paraId="408EA343" w14:textId="2C024745" w:rsidR="004335BA" w:rsidRDefault="004335BA" w:rsidP="004335BA">
      <w:pPr>
        <w:spacing w:line="360" w:lineRule="auto"/>
        <w:rPr>
          <w:rFonts w:ascii="Arial" w:hAnsi="Arial" w:cs="Arial"/>
          <w:sz w:val="36"/>
          <w:szCs w:val="36"/>
        </w:rPr>
      </w:pPr>
    </w:p>
    <w:p w14:paraId="1E3C65AE" w14:textId="0E158387" w:rsidR="004335BA" w:rsidRDefault="004335BA" w:rsidP="004335BA">
      <w:pPr>
        <w:spacing w:line="360" w:lineRule="auto"/>
        <w:rPr>
          <w:rFonts w:ascii="Arial" w:hAnsi="Arial" w:cs="Arial"/>
          <w:sz w:val="36"/>
          <w:szCs w:val="36"/>
        </w:rPr>
      </w:pPr>
    </w:p>
    <w:p w14:paraId="7D4F08B1" w14:textId="77777777" w:rsidR="004335BA" w:rsidRPr="00AC3E4C" w:rsidRDefault="004335BA" w:rsidP="004335BA">
      <w:pPr>
        <w:spacing w:line="360" w:lineRule="auto"/>
        <w:rPr>
          <w:rFonts w:ascii="Arial" w:hAnsi="Arial" w:cs="Arial"/>
          <w:b/>
          <w:bCs/>
          <w:sz w:val="40"/>
          <w:szCs w:val="40"/>
        </w:rPr>
      </w:pPr>
      <w:r w:rsidRPr="00AC3E4C">
        <w:rPr>
          <w:rFonts w:ascii="Arial" w:hAnsi="Arial" w:cs="Arial"/>
          <w:b/>
          <w:bCs/>
          <w:sz w:val="40"/>
          <w:szCs w:val="40"/>
        </w:rPr>
        <w:lastRenderedPageBreak/>
        <w:t>Mariquita ‘Micki’ Davis</w:t>
      </w:r>
    </w:p>
    <w:p w14:paraId="2F2BDC32" w14:textId="3267FE6A" w:rsidR="004335BA" w:rsidRPr="004335BA" w:rsidRDefault="004335BA" w:rsidP="004335BA">
      <w:pPr>
        <w:spacing w:line="360" w:lineRule="auto"/>
        <w:rPr>
          <w:rFonts w:ascii="Arial" w:hAnsi="Arial" w:cs="Arial"/>
          <w:sz w:val="36"/>
          <w:szCs w:val="36"/>
        </w:rPr>
      </w:pPr>
      <w:r w:rsidRPr="004335BA">
        <w:rPr>
          <w:rFonts w:ascii="Arial" w:hAnsi="Arial" w:cs="Arial"/>
          <w:sz w:val="36"/>
          <w:szCs w:val="36"/>
        </w:rPr>
        <w:t>Udai (Means of Transport)</w:t>
      </w:r>
      <w:r w:rsidR="00AC3E4C">
        <w:rPr>
          <w:rFonts w:ascii="Arial" w:hAnsi="Arial" w:cs="Arial"/>
          <w:sz w:val="36"/>
          <w:szCs w:val="36"/>
        </w:rPr>
        <w:t>,</w:t>
      </w:r>
      <w:r w:rsidRPr="004335BA">
        <w:rPr>
          <w:rFonts w:ascii="Arial" w:hAnsi="Arial" w:cs="Arial"/>
          <w:sz w:val="36"/>
          <w:szCs w:val="36"/>
        </w:rPr>
        <w:t xml:space="preserve"> 2019</w:t>
      </w:r>
    </w:p>
    <w:p w14:paraId="055F8BE9" w14:textId="646990F2" w:rsidR="004335BA" w:rsidRDefault="004335BA" w:rsidP="004335BA">
      <w:pPr>
        <w:spacing w:line="360" w:lineRule="auto"/>
        <w:rPr>
          <w:rFonts w:ascii="Arial" w:hAnsi="Arial" w:cs="Arial"/>
          <w:sz w:val="36"/>
          <w:szCs w:val="36"/>
        </w:rPr>
      </w:pPr>
      <w:r w:rsidRPr="004335BA">
        <w:rPr>
          <w:rFonts w:ascii="Arial" w:hAnsi="Arial" w:cs="Arial"/>
          <w:sz w:val="36"/>
          <w:szCs w:val="36"/>
        </w:rPr>
        <w:t>HD video, 6:45 minutes</w:t>
      </w:r>
    </w:p>
    <w:p w14:paraId="07E278CF" w14:textId="40AB4414" w:rsidR="004335BA" w:rsidRPr="004335BA" w:rsidRDefault="004335BA" w:rsidP="004335BA">
      <w:pPr>
        <w:spacing w:line="360" w:lineRule="auto"/>
        <w:rPr>
          <w:rFonts w:ascii="Arial" w:hAnsi="Arial" w:cs="Arial"/>
          <w:sz w:val="36"/>
          <w:szCs w:val="36"/>
        </w:rPr>
      </w:pPr>
      <w:r w:rsidRPr="004335BA">
        <w:rPr>
          <w:rFonts w:ascii="Arial" w:hAnsi="Arial" w:cs="Arial"/>
          <w:sz w:val="36"/>
          <w:szCs w:val="36"/>
        </w:rPr>
        <w:t>Courtesy of the artist</w:t>
      </w:r>
    </w:p>
    <w:p w14:paraId="164140DE" w14:textId="77777777" w:rsidR="004335BA" w:rsidRPr="004335BA" w:rsidRDefault="004335BA" w:rsidP="004335BA">
      <w:pPr>
        <w:spacing w:line="360" w:lineRule="auto"/>
        <w:rPr>
          <w:rFonts w:ascii="Arial" w:hAnsi="Arial" w:cs="Arial"/>
          <w:sz w:val="36"/>
          <w:szCs w:val="36"/>
        </w:rPr>
      </w:pPr>
    </w:p>
    <w:p w14:paraId="606249CE" w14:textId="3D87188D" w:rsidR="004335BA" w:rsidRDefault="004335BA" w:rsidP="004335BA">
      <w:pPr>
        <w:spacing w:line="360" w:lineRule="auto"/>
        <w:rPr>
          <w:rFonts w:ascii="Arial" w:hAnsi="Arial" w:cs="Arial"/>
          <w:sz w:val="36"/>
          <w:szCs w:val="36"/>
        </w:rPr>
      </w:pPr>
      <w:r w:rsidRPr="004335BA">
        <w:rPr>
          <w:rFonts w:ascii="Arial" w:hAnsi="Arial" w:cs="Arial"/>
          <w:sz w:val="36"/>
          <w:szCs w:val="36"/>
        </w:rPr>
        <w:t>Chamorro artist Mariquita ‘Micki’ Davis delivers a queer feminist account of a Chamorro creation history where young women wove a net from their hair to save Guåhan from being devoured by a giant fish. With Toni Temehana Pasion, Davis honours famalo’an loving intimacy through the Finu’ Chamoru verb udai. From the diaspora, these performative gestures reach homewards to the Mariåna archipelago, as potent refusal of centuries of Spanish and American military colonial rule. Davis particularly targets religious and linguistic violence that sought to destroy Indigenous matrilineal ceremonial-political structures, drawn from Fu’una, the ancestral maga’håga leader who originates the universe.</w:t>
      </w:r>
    </w:p>
    <w:p w14:paraId="02C5A7D4" w14:textId="73C411E1" w:rsidR="004335BA" w:rsidRDefault="004335BA" w:rsidP="004335BA">
      <w:pPr>
        <w:spacing w:line="360" w:lineRule="auto"/>
        <w:rPr>
          <w:rFonts w:ascii="Arial" w:hAnsi="Arial" w:cs="Arial"/>
          <w:sz w:val="36"/>
          <w:szCs w:val="36"/>
        </w:rPr>
      </w:pPr>
    </w:p>
    <w:p w14:paraId="43EEE8D7" w14:textId="3F675380" w:rsidR="004335BA" w:rsidRDefault="004335BA" w:rsidP="004335BA">
      <w:pPr>
        <w:spacing w:line="360" w:lineRule="auto"/>
        <w:rPr>
          <w:rFonts w:ascii="Arial" w:hAnsi="Arial" w:cs="Arial"/>
          <w:sz w:val="36"/>
          <w:szCs w:val="36"/>
        </w:rPr>
      </w:pPr>
    </w:p>
    <w:p w14:paraId="79FB35B4" w14:textId="35484349" w:rsidR="004335BA" w:rsidRDefault="004335BA" w:rsidP="004335BA">
      <w:pPr>
        <w:spacing w:line="360" w:lineRule="auto"/>
        <w:rPr>
          <w:rFonts w:ascii="Arial" w:hAnsi="Arial" w:cs="Arial"/>
          <w:sz w:val="36"/>
          <w:szCs w:val="36"/>
        </w:rPr>
      </w:pPr>
    </w:p>
    <w:p w14:paraId="134FCA83" w14:textId="1D88ED6A" w:rsidR="004335BA" w:rsidRPr="00AC3E4C" w:rsidRDefault="004335BA" w:rsidP="004335BA">
      <w:pPr>
        <w:spacing w:line="360" w:lineRule="auto"/>
        <w:rPr>
          <w:rFonts w:ascii="Arial" w:hAnsi="Arial" w:cs="Arial"/>
          <w:b/>
          <w:bCs/>
          <w:sz w:val="40"/>
          <w:szCs w:val="40"/>
        </w:rPr>
      </w:pPr>
      <w:r w:rsidRPr="00AC3E4C">
        <w:rPr>
          <w:rFonts w:ascii="Arial" w:hAnsi="Arial" w:cs="Arial"/>
          <w:b/>
          <w:bCs/>
          <w:sz w:val="40"/>
          <w:szCs w:val="40"/>
        </w:rPr>
        <w:lastRenderedPageBreak/>
        <w:t>Amrita Hepi</w:t>
      </w:r>
    </w:p>
    <w:p w14:paraId="0D217E87" w14:textId="73B2DC3D" w:rsidR="004335BA" w:rsidRDefault="004335BA" w:rsidP="00AC3E4C">
      <w:pPr>
        <w:spacing w:line="360" w:lineRule="auto"/>
        <w:rPr>
          <w:rFonts w:ascii="Arial" w:hAnsi="Arial" w:cs="Arial"/>
          <w:sz w:val="36"/>
          <w:szCs w:val="36"/>
        </w:rPr>
      </w:pPr>
      <w:r w:rsidRPr="004335BA">
        <w:rPr>
          <w:rFonts w:ascii="Arial" w:hAnsi="Arial" w:cs="Arial"/>
          <w:sz w:val="36"/>
          <w:szCs w:val="36"/>
        </w:rPr>
        <w:t>A Body of Work (At The End Of The Earth)</w:t>
      </w:r>
      <w:r w:rsidR="00AC3E4C">
        <w:rPr>
          <w:rFonts w:ascii="Arial" w:hAnsi="Arial" w:cs="Arial"/>
          <w:sz w:val="36"/>
          <w:szCs w:val="36"/>
        </w:rPr>
        <w:t>,</w:t>
      </w:r>
      <w:r w:rsidRPr="004335BA">
        <w:rPr>
          <w:rFonts w:ascii="Arial" w:hAnsi="Arial" w:cs="Arial"/>
          <w:sz w:val="36"/>
          <w:szCs w:val="36"/>
        </w:rPr>
        <w:t xml:space="preserve"> 2017</w:t>
      </w:r>
    </w:p>
    <w:p w14:paraId="7718B6B0" w14:textId="53385016" w:rsidR="004335BA" w:rsidRPr="004335BA" w:rsidRDefault="004335BA" w:rsidP="00AC3E4C">
      <w:pPr>
        <w:spacing w:line="360" w:lineRule="auto"/>
        <w:rPr>
          <w:rFonts w:ascii="Arial" w:hAnsi="Arial" w:cs="Arial"/>
          <w:sz w:val="36"/>
          <w:szCs w:val="36"/>
        </w:rPr>
      </w:pPr>
      <w:r w:rsidRPr="004335BA">
        <w:rPr>
          <w:rFonts w:ascii="Arial" w:hAnsi="Arial" w:cs="Arial"/>
          <w:sz w:val="36"/>
          <w:szCs w:val="36"/>
        </w:rPr>
        <w:t>HD video, 2:56 minutes. Soloist: Waangenga Blanco. Soundtrack: Lavurn Lee. Courtesy of the artist</w:t>
      </w:r>
    </w:p>
    <w:p w14:paraId="0A25797F" w14:textId="77777777" w:rsidR="004335BA" w:rsidRPr="004335BA" w:rsidRDefault="004335BA" w:rsidP="00AC3E4C">
      <w:pPr>
        <w:spacing w:line="360" w:lineRule="auto"/>
        <w:rPr>
          <w:rFonts w:ascii="Arial" w:hAnsi="Arial" w:cs="Arial"/>
          <w:sz w:val="36"/>
          <w:szCs w:val="36"/>
        </w:rPr>
      </w:pPr>
    </w:p>
    <w:p w14:paraId="638C71B2" w14:textId="31E1085C" w:rsidR="004335BA" w:rsidRDefault="004335BA" w:rsidP="00AC3E4C">
      <w:pPr>
        <w:spacing w:line="360" w:lineRule="auto"/>
        <w:rPr>
          <w:rFonts w:ascii="Arial" w:hAnsi="Arial" w:cs="Arial"/>
          <w:sz w:val="36"/>
          <w:szCs w:val="36"/>
        </w:rPr>
      </w:pPr>
      <w:r w:rsidRPr="004335BA">
        <w:rPr>
          <w:rFonts w:ascii="Arial" w:hAnsi="Arial" w:cs="Arial"/>
          <w:sz w:val="36"/>
          <w:szCs w:val="36"/>
        </w:rPr>
        <w:t>A Body of Work (At The End Of The Earth)</w:t>
      </w:r>
      <w:r w:rsidR="00AC3E4C">
        <w:rPr>
          <w:rFonts w:ascii="Arial" w:hAnsi="Arial" w:cs="Arial"/>
          <w:sz w:val="36"/>
          <w:szCs w:val="36"/>
        </w:rPr>
        <w:t>,</w:t>
      </w:r>
      <w:r w:rsidRPr="004335BA">
        <w:rPr>
          <w:rFonts w:ascii="Arial" w:hAnsi="Arial" w:cs="Arial"/>
          <w:sz w:val="36"/>
          <w:szCs w:val="36"/>
        </w:rPr>
        <w:t xml:space="preserve"> 2017</w:t>
      </w:r>
    </w:p>
    <w:p w14:paraId="5AB2C4D7" w14:textId="32653742" w:rsidR="004335BA" w:rsidRPr="004335BA" w:rsidRDefault="004335BA" w:rsidP="00AC3E4C">
      <w:pPr>
        <w:spacing w:line="360" w:lineRule="auto"/>
        <w:rPr>
          <w:rFonts w:ascii="Arial" w:hAnsi="Arial" w:cs="Arial"/>
          <w:sz w:val="36"/>
          <w:szCs w:val="36"/>
        </w:rPr>
      </w:pPr>
      <w:r w:rsidRPr="004335BA">
        <w:rPr>
          <w:rFonts w:ascii="Arial" w:hAnsi="Arial" w:cs="Arial"/>
          <w:sz w:val="36"/>
          <w:szCs w:val="36"/>
        </w:rPr>
        <w:t>HD video, 2:19 minutes. Soloist: Jahra Rage. Soundtrack: Lavurn Lee. Courtesy of the artist</w:t>
      </w:r>
    </w:p>
    <w:p w14:paraId="173665CB" w14:textId="77777777" w:rsidR="004335BA" w:rsidRPr="004335BA" w:rsidRDefault="004335BA" w:rsidP="00AC3E4C">
      <w:pPr>
        <w:spacing w:line="360" w:lineRule="auto"/>
        <w:rPr>
          <w:rFonts w:ascii="Arial" w:hAnsi="Arial" w:cs="Arial"/>
          <w:sz w:val="36"/>
          <w:szCs w:val="36"/>
        </w:rPr>
      </w:pPr>
    </w:p>
    <w:p w14:paraId="1CEBCFA0" w14:textId="30614208" w:rsidR="004335BA" w:rsidRPr="004335BA" w:rsidRDefault="004335BA" w:rsidP="00AC3E4C">
      <w:pPr>
        <w:spacing w:line="360" w:lineRule="auto"/>
        <w:rPr>
          <w:rFonts w:ascii="Arial" w:hAnsi="Arial" w:cs="Arial"/>
          <w:sz w:val="36"/>
          <w:szCs w:val="36"/>
        </w:rPr>
      </w:pPr>
      <w:r w:rsidRPr="004335BA">
        <w:rPr>
          <w:rFonts w:ascii="Arial" w:hAnsi="Arial" w:cs="Arial"/>
          <w:sz w:val="36"/>
          <w:szCs w:val="36"/>
        </w:rPr>
        <w:t xml:space="preserve">Through performance, </w:t>
      </w:r>
      <w:r w:rsidR="00AC3E4C">
        <w:rPr>
          <w:rFonts w:ascii="Arial" w:hAnsi="Arial" w:cs="Arial"/>
          <w:sz w:val="36"/>
          <w:szCs w:val="36"/>
        </w:rPr>
        <w:t>‘</w:t>
      </w:r>
      <w:r w:rsidRPr="004335BA">
        <w:rPr>
          <w:rFonts w:ascii="Arial" w:hAnsi="Arial" w:cs="Arial"/>
          <w:sz w:val="36"/>
          <w:szCs w:val="36"/>
        </w:rPr>
        <w:t>A Body of Work (At The End of the Earth) (Waangenga Blanco)</w:t>
      </w:r>
      <w:r w:rsidR="00AC3E4C">
        <w:rPr>
          <w:rFonts w:ascii="Arial" w:hAnsi="Arial" w:cs="Arial"/>
          <w:sz w:val="36"/>
          <w:szCs w:val="36"/>
        </w:rPr>
        <w:t>’</w:t>
      </w:r>
      <w:r w:rsidRPr="004335BA">
        <w:rPr>
          <w:rFonts w:ascii="Arial" w:hAnsi="Arial" w:cs="Arial"/>
          <w:sz w:val="36"/>
          <w:szCs w:val="36"/>
        </w:rPr>
        <w:t xml:space="preserve"> and </w:t>
      </w:r>
      <w:r w:rsidR="00AC3E4C">
        <w:rPr>
          <w:rFonts w:ascii="Arial" w:hAnsi="Arial" w:cs="Arial"/>
          <w:sz w:val="36"/>
          <w:szCs w:val="36"/>
        </w:rPr>
        <w:t>‘</w:t>
      </w:r>
      <w:r w:rsidRPr="004335BA">
        <w:rPr>
          <w:rFonts w:ascii="Arial" w:hAnsi="Arial" w:cs="Arial"/>
          <w:sz w:val="36"/>
          <w:szCs w:val="36"/>
        </w:rPr>
        <w:t>(Jahra Rager)</w:t>
      </w:r>
      <w:r w:rsidR="00AC3E4C">
        <w:rPr>
          <w:rFonts w:ascii="Arial" w:hAnsi="Arial" w:cs="Arial"/>
          <w:sz w:val="36"/>
          <w:szCs w:val="36"/>
        </w:rPr>
        <w:t>’</w:t>
      </w:r>
      <w:r w:rsidRPr="004335BA">
        <w:rPr>
          <w:rFonts w:ascii="Arial" w:hAnsi="Arial" w:cs="Arial"/>
          <w:sz w:val="36"/>
          <w:szCs w:val="36"/>
        </w:rPr>
        <w:t xml:space="preserve">, from a series of four works by Ngā Puhi and Bundjalung artist Amrita Hepi, entreat double inversion: gestures in mundane or spectacular lands that reference current socio-political concerns. Describing these as ‘argonautical physical dialogues’, Hepi’s works are intimate portraits of resistance to empire, cultural memory spanning the Great Ocean, and renegotiation of traditions to inform intersectional innovation. Focusing on the rawness of life’s struggles as held in the moving and still body, Hepi also draws on Katherine Ossip’s 2016 poem </w:t>
      </w:r>
      <w:r w:rsidR="00AC3E4C">
        <w:rPr>
          <w:rFonts w:ascii="Arial" w:hAnsi="Arial" w:cs="Arial"/>
          <w:sz w:val="36"/>
          <w:szCs w:val="36"/>
        </w:rPr>
        <w:t>‘</w:t>
      </w:r>
      <w:r w:rsidRPr="004335BA">
        <w:rPr>
          <w:rFonts w:ascii="Arial" w:hAnsi="Arial" w:cs="Arial"/>
          <w:sz w:val="36"/>
          <w:szCs w:val="36"/>
        </w:rPr>
        <w:t>Go</w:t>
      </w:r>
      <w:r w:rsidR="00AC3E4C">
        <w:rPr>
          <w:rFonts w:ascii="Arial" w:hAnsi="Arial" w:cs="Arial"/>
          <w:sz w:val="36"/>
          <w:szCs w:val="36"/>
        </w:rPr>
        <w:t>’</w:t>
      </w:r>
      <w:r w:rsidRPr="004335BA">
        <w:rPr>
          <w:rFonts w:ascii="Arial" w:hAnsi="Arial" w:cs="Arial"/>
          <w:sz w:val="36"/>
          <w:szCs w:val="36"/>
        </w:rPr>
        <w:t xml:space="preserve"> as a springboard. </w:t>
      </w:r>
    </w:p>
    <w:p w14:paraId="11AD3067" w14:textId="56C1303F" w:rsidR="00AC3E4C" w:rsidRPr="00AC3E4C" w:rsidRDefault="00AC3E4C" w:rsidP="00AC3E4C">
      <w:pPr>
        <w:spacing w:line="360" w:lineRule="auto"/>
        <w:rPr>
          <w:rFonts w:ascii="Arial" w:hAnsi="Arial" w:cs="Arial"/>
          <w:b/>
          <w:bCs/>
          <w:sz w:val="40"/>
          <w:szCs w:val="40"/>
        </w:rPr>
      </w:pPr>
      <w:r w:rsidRPr="00AC3E4C">
        <w:rPr>
          <w:rFonts w:ascii="Arial" w:hAnsi="Arial" w:cs="Arial"/>
          <w:b/>
          <w:bCs/>
          <w:sz w:val="40"/>
          <w:szCs w:val="40"/>
        </w:rPr>
        <w:lastRenderedPageBreak/>
        <w:t>Caroline Monnet</w:t>
      </w:r>
    </w:p>
    <w:p w14:paraId="300EC8B5" w14:textId="26F081DE" w:rsidR="00AC3E4C" w:rsidRDefault="00AC3E4C" w:rsidP="00AC3E4C">
      <w:pPr>
        <w:spacing w:line="360" w:lineRule="auto"/>
        <w:rPr>
          <w:rFonts w:ascii="Arial" w:hAnsi="Arial" w:cs="Arial"/>
          <w:sz w:val="36"/>
          <w:szCs w:val="36"/>
        </w:rPr>
      </w:pPr>
      <w:r w:rsidRPr="00AC3E4C">
        <w:rPr>
          <w:rFonts w:ascii="Arial" w:hAnsi="Arial" w:cs="Arial"/>
          <w:sz w:val="36"/>
          <w:szCs w:val="36"/>
        </w:rPr>
        <w:t>Creatura Dada</w:t>
      </w:r>
      <w:r>
        <w:rPr>
          <w:rFonts w:ascii="Arial" w:hAnsi="Arial" w:cs="Arial"/>
          <w:sz w:val="36"/>
          <w:szCs w:val="36"/>
        </w:rPr>
        <w:t>,</w:t>
      </w:r>
      <w:r w:rsidRPr="00AC3E4C">
        <w:rPr>
          <w:rFonts w:ascii="Arial" w:hAnsi="Arial" w:cs="Arial"/>
          <w:sz w:val="36"/>
          <w:szCs w:val="36"/>
        </w:rPr>
        <w:t xml:space="preserve"> 2016</w:t>
      </w:r>
    </w:p>
    <w:p w14:paraId="3C269238" w14:textId="4236A198" w:rsidR="00AC3E4C" w:rsidRPr="00AC3E4C" w:rsidRDefault="00AC3E4C" w:rsidP="00AC3E4C">
      <w:pPr>
        <w:spacing w:line="360" w:lineRule="auto"/>
        <w:rPr>
          <w:rFonts w:ascii="Arial" w:hAnsi="Arial" w:cs="Arial"/>
          <w:sz w:val="36"/>
          <w:szCs w:val="36"/>
        </w:rPr>
      </w:pPr>
      <w:r w:rsidRPr="00AC3E4C">
        <w:rPr>
          <w:rFonts w:ascii="Arial" w:hAnsi="Arial" w:cs="Arial"/>
          <w:sz w:val="36"/>
          <w:szCs w:val="36"/>
        </w:rPr>
        <w:t>HD video, 3:03 minutes. Director/Writer: Caroline Monnet. Cinematographer: Eric Cinq-Mars</w:t>
      </w:r>
      <w:r>
        <w:rPr>
          <w:rFonts w:ascii="Arial" w:hAnsi="Arial" w:cs="Arial"/>
          <w:sz w:val="36"/>
          <w:szCs w:val="36"/>
        </w:rPr>
        <w:t>.</w:t>
      </w:r>
      <w:r w:rsidRPr="00AC3E4C">
        <w:rPr>
          <w:rFonts w:ascii="Arial" w:hAnsi="Arial" w:cs="Arial"/>
          <w:sz w:val="36"/>
          <w:szCs w:val="36"/>
        </w:rPr>
        <w:t xml:space="preserve"> Editors: Sébastien Aubin, Caroline Monnet. Produced in association with Festival du Nouveau Cinéma &amp; Desc images. Courtesy of the artist and Galerie Division, Montreal</w:t>
      </w:r>
    </w:p>
    <w:p w14:paraId="2EC44E07" w14:textId="77777777" w:rsidR="00AC3E4C" w:rsidRPr="00AC3E4C" w:rsidRDefault="00AC3E4C" w:rsidP="00AC3E4C">
      <w:pPr>
        <w:spacing w:line="360" w:lineRule="auto"/>
        <w:rPr>
          <w:rFonts w:ascii="Arial" w:hAnsi="Arial" w:cs="Arial"/>
          <w:sz w:val="36"/>
          <w:szCs w:val="36"/>
        </w:rPr>
      </w:pPr>
    </w:p>
    <w:p w14:paraId="3BF23AA9" w14:textId="1A6C5018" w:rsidR="00AC3E4C" w:rsidRPr="00AC3E4C" w:rsidRDefault="00AC3E4C" w:rsidP="00AC3E4C">
      <w:pPr>
        <w:spacing w:line="360" w:lineRule="auto"/>
        <w:rPr>
          <w:rFonts w:ascii="Arial" w:hAnsi="Arial" w:cs="Arial"/>
          <w:sz w:val="36"/>
          <w:szCs w:val="36"/>
        </w:rPr>
      </w:pPr>
      <w:r w:rsidRPr="00AC3E4C">
        <w:rPr>
          <w:rFonts w:ascii="Arial" w:hAnsi="Arial" w:cs="Arial"/>
          <w:sz w:val="36"/>
          <w:szCs w:val="36"/>
        </w:rPr>
        <w:t xml:space="preserve">Anishinaabe and French artist Caroline Monnet recreates grand narratives in </w:t>
      </w:r>
      <w:r>
        <w:rPr>
          <w:rFonts w:ascii="Arial" w:hAnsi="Arial" w:cs="Arial"/>
          <w:sz w:val="36"/>
          <w:szCs w:val="36"/>
        </w:rPr>
        <w:t>‘</w:t>
      </w:r>
      <w:r w:rsidRPr="00AC3E4C">
        <w:rPr>
          <w:rFonts w:ascii="Arial" w:hAnsi="Arial" w:cs="Arial"/>
          <w:sz w:val="36"/>
          <w:szCs w:val="36"/>
        </w:rPr>
        <w:t>Creatura Dada</w:t>
      </w:r>
      <w:r>
        <w:rPr>
          <w:rFonts w:ascii="Arial" w:hAnsi="Arial" w:cs="Arial"/>
          <w:sz w:val="36"/>
          <w:szCs w:val="36"/>
        </w:rPr>
        <w:t>’</w:t>
      </w:r>
      <w:r w:rsidRPr="00AC3E4C">
        <w:rPr>
          <w:rFonts w:ascii="Arial" w:hAnsi="Arial" w:cs="Arial"/>
          <w:sz w:val="36"/>
          <w:szCs w:val="36"/>
        </w:rPr>
        <w:t xml:space="preserve">, where we see Dadaism as an artistic movement led by Indigenous women working in culture. Deftly editing archival moving image and layering still image and installation elements in recent works, the artist here traces a francophone Indigenous art history spanning generations and First Nations: senior Abenaki director and artist Alanis Obomsawin is centred in the visual and culinary feast, flanked by fellow Anishinaabe, artist Nadia Myre and playwright sister Émilie Monnet, Dene artist-chef sisters Swaneige Bertrand and Nahka Bertrand, all served by Acadian curator Stefan St-Laurent. </w:t>
      </w:r>
    </w:p>
    <w:p w14:paraId="709D58E1" w14:textId="77777777" w:rsidR="00AC3E4C" w:rsidRPr="00AC3E4C" w:rsidRDefault="00AC3E4C" w:rsidP="00AC3E4C">
      <w:pPr>
        <w:spacing w:line="360" w:lineRule="auto"/>
        <w:rPr>
          <w:rFonts w:ascii="Arial" w:hAnsi="Arial" w:cs="Arial"/>
          <w:b/>
          <w:bCs/>
          <w:sz w:val="40"/>
          <w:szCs w:val="40"/>
        </w:rPr>
      </w:pPr>
      <w:r w:rsidRPr="00AC3E4C">
        <w:rPr>
          <w:rFonts w:ascii="Arial" w:hAnsi="Arial" w:cs="Arial"/>
          <w:b/>
          <w:bCs/>
          <w:sz w:val="40"/>
          <w:szCs w:val="40"/>
        </w:rPr>
        <w:lastRenderedPageBreak/>
        <w:t>Faye Mullen</w:t>
      </w:r>
    </w:p>
    <w:p w14:paraId="5EAFB467" w14:textId="0D9EFA2E" w:rsidR="00AC3E4C" w:rsidRDefault="00AC3E4C" w:rsidP="00AC3E4C">
      <w:pPr>
        <w:spacing w:line="360" w:lineRule="auto"/>
        <w:rPr>
          <w:rFonts w:ascii="Arial" w:hAnsi="Arial" w:cs="Arial"/>
          <w:sz w:val="36"/>
          <w:szCs w:val="36"/>
        </w:rPr>
      </w:pPr>
      <w:r w:rsidRPr="00AC3E4C">
        <w:rPr>
          <w:rFonts w:ascii="Arial" w:hAnsi="Arial" w:cs="Arial"/>
          <w:sz w:val="36"/>
          <w:szCs w:val="36"/>
        </w:rPr>
        <w:t>AASAMISAG</w:t>
      </w:r>
      <w:r>
        <w:rPr>
          <w:rFonts w:ascii="Arial" w:hAnsi="Arial" w:cs="Arial"/>
          <w:sz w:val="36"/>
          <w:szCs w:val="36"/>
        </w:rPr>
        <w:t>.,</w:t>
      </w:r>
      <w:r w:rsidRPr="00AC3E4C">
        <w:rPr>
          <w:rFonts w:ascii="Arial" w:hAnsi="Arial" w:cs="Arial"/>
          <w:sz w:val="36"/>
          <w:szCs w:val="36"/>
        </w:rPr>
        <w:t xml:space="preserve"> 2019</w:t>
      </w:r>
    </w:p>
    <w:p w14:paraId="0B7D573D" w14:textId="60971FA9" w:rsidR="00AC3E4C" w:rsidRDefault="00AC3E4C" w:rsidP="00AC3E4C">
      <w:pPr>
        <w:spacing w:line="360" w:lineRule="auto"/>
        <w:rPr>
          <w:rFonts w:ascii="Arial" w:hAnsi="Arial" w:cs="Arial"/>
          <w:sz w:val="36"/>
          <w:szCs w:val="36"/>
        </w:rPr>
      </w:pPr>
      <w:r w:rsidRPr="00AC3E4C">
        <w:rPr>
          <w:rFonts w:ascii="Arial" w:hAnsi="Arial" w:cs="Arial"/>
          <w:sz w:val="36"/>
          <w:szCs w:val="36"/>
        </w:rPr>
        <w:t>HD video, 23:17 minutes</w:t>
      </w:r>
    </w:p>
    <w:p w14:paraId="20A67615" w14:textId="7CF7F481" w:rsidR="00AC3E4C" w:rsidRDefault="00AC3E4C" w:rsidP="00AC3E4C">
      <w:pPr>
        <w:spacing w:line="360" w:lineRule="auto"/>
        <w:rPr>
          <w:rFonts w:ascii="Arial" w:hAnsi="Arial" w:cs="Arial"/>
          <w:sz w:val="36"/>
          <w:szCs w:val="36"/>
        </w:rPr>
      </w:pPr>
      <w:r>
        <w:rPr>
          <w:rFonts w:ascii="Arial" w:hAnsi="Arial" w:cs="Arial"/>
          <w:sz w:val="36"/>
          <w:szCs w:val="36"/>
        </w:rPr>
        <w:t>Collaboration on soundscape with Mich Cota</w:t>
      </w:r>
    </w:p>
    <w:p w14:paraId="26A1F010" w14:textId="45CE0407" w:rsidR="00AC3E4C" w:rsidRPr="00AC3E4C" w:rsidRDefault="00AC3E4C" w:rsidP="00AC3E4C">
      <w:pPr>
        <w:spacing w:line="360" w:lineRule="auto"/>
        <w:rPr>
          <w:rFonts w:ascii="Arial" w:hAnsi="Arial" w:cs="Arial"/>
          <w:sz w:val="36"/>
          <w:szCs w:val="36"/>
        </w:rPr>
      </w:pPr>
      <w:r w:rsidRPr="00AC3E4C">
        <w:rPr>
          <w:rFonts w:ascii="Arial" w:hAnsi="Arial" w:cs="Arial"/>
          <w:sz w:val="36"/>
          <w:szCs w:val="36"/>
        </w:rPr>
        <w:t>Courtesy of the artist</w:t>
      </w:r>
    </w:p>
    <w:p w14:paraId="2D835BCC" w14:textId="77777777" w:rsidR="00AC3E4C" w:rsidRPr="00AC3E4C" w:rsidRDefault="00AC3E4C" w:rsidP="00AC3E4C">
      <w:pPr>
        <w:spacing w:line="360" w:lineRule="auto"/>
        <w:rPr>
          <w:rFonts w:ascii="Arial" w:hAnsi="Arial" w:cs="Arial"/>
          <w:sz w:val="36"/>
          <w:szCs w:val="36"/>
        </w:rPr>
      </w:pPr>
    </w:p>
    <w:p w14:paraId="23656D9D" w14:textId="0ED01A8C" w:rsidR="00AC3E4C" w:rsidRPr="00AC3E4C" w:rsidRDefault="00AC3E4C" w:rsidP="00AC3E4C">
      <w:pPr>
        <w:spacing w:line="360" w:lineRule="auto"/>
        <w:rPr>
          <w:rFonts w:ascii="Arial" w:hAnsi="Arial" w:cs="Arial"/>
          <w:sz w:val="36"/>
          <w:szCs w:val="36"/>
        </w:rPr>
      </w:pPr>
      <w:r>
        <w:rPr>
          <w:rFonts w:ascii="Arial" w:hAnsi="Arial" w:cs="Arial"/>
          <w:sz w:val="36"/>
          <w:szCs w:val="36"/>
        </w:rPr>
        <w:t>‘</w:t>
      </w:r>
      <w:r w:rsidRPr="00AC3E4C">
        <w:rPr>
          <w:rFonts w:ascii="Arial" w:hAnsi="Arial" w:cs="Arial"/>
          <w:sz w:val="36"/>
          <w:szCs w:val="36"/>
        </w:rPr>
        <w:t>AASAMISAG</w:t>
      </w:r>
      <w:r>
        <w:rPr>
          <w:rFonts w:ascii="Arial" w:hAnsi="Arial" w:cs="Arial"/>
          <w:sz w:val="36"/>
          <w:szCs w:val="36"/>
        </w:rPr>
        <w:t>.’</w:t>
      </w:r>
      <w:r w:rsidRPr="00AC3E4C">
        <w:rPr>
          <w:rFonts w:ascii="Arial" w:hAnsi="Arial" w:cs="Arial"/>
          <w:sz w:val="36"/>
          <w:szCs w:val="36"/>
        </w:rPr>
        <w:t xml:space="preserve"> is a performance gestural work in Anishinaabemowin, French and English ruminating on walls and border-mongering by Anishinaabe artist Faye Mullen. Mullen critically contextualises the wall as vestige of heteronormative colonisation and political infrastructure claiming bodies, waters and lands. By valuing their deconstruction, the artist navigates the myriad forms and significations of walls in the present context of multiculturalism, information access and international communications. Layering multiple references acts here as the braiding of kinship ties to make the screen porous and make multiple relations known beyond bordered perspectives.</w:t>
      </w:r>
    </w:p>
    <w:p w14:paraId="267FE1FB" w14:textId="0C8A76C1" w:rsidR="004335BA" w:rsidRDefault="004335BA" w:rsidP="00AC3E4C">
      <w:pPr>
        <w:spacing w:line="360" w:lineRule="auto"/>
        <w:rPr>
          <w:rFonts w:ascii="Arial" w:hAnsi="Arial" w:cs="Arial"/>
          <w:sz w:val="36"/>
          <w:szCs w:val="36"/>
        </w:rPr>
      </w:pPr>
    </w:p>
    <w:p w14:paraId="36FA786C" w14:textId="41EA9249" w:rsidR="00AC3E4C" w:rsidRDefault="00AC3E4C" w:rsidP="00AC3E4C">
      <w:pPr>
        <w:spacing w:line="360" w:lineRule="auto"/>
        <w:rPr>
          <w:rFonts w:ascii="Arial" w:hAnsi="Arial" w:cs="Arial"/>
          <w:sz w:val="36"/>
          <w:szCs w:val="36"/>
        </w:rPr>
      </w:pPr>
    </w:p>
    <w:p w14:paraId="0B8315B8" w14:textId="3EE4DDBB" w:rsidR="00AC3E4C" w:rsidRDefault="00AC3E4C" w:rsidP="00AC3E4C">
      <w:pPr>
        <w:spacing w:line="360" w:lineRule="auto"/>
        <w:rPr>
          <w:rFonts w:ascii="Arial" w:hAnsi="Arial" w:cs="Arial"/>
          <w:sz w:val="36"/>
          <w:szCs w:val="36"/>
        </w:rPr>
      </w:pPr>
    </w:p>
    <w:p w14:paraId="66FD4EF2" w14:textId="77777777" w:rsidR="00AC3E4C" w:rsidRPr="00AC3E4C" w:rsidRDefault="00AC3E4C" w:rsidP="00AC3E4C">
      <w:pPr>
        <w:spacing w:line="360" w:lineRule="auto"/>
        <w:rPr>
          <w:rFonts w:ascii="Arial" w:hAnsi="Arial" w:cs="Arial"/>
          <w:b/>
          <w:bCs/>
          <w:sz w:val="40"/>
          <w:szCs w:val="40"/>
        </w:rPr>
      </w:pPr>
      <w:r w:rsidRPr="00AC3E4C">
        <w:rPr>
          <w:rFonts w:ascii="Arial" w:hAnsi="Arial" w:cs="Arial"/>
          <w:b/>
          <w:bCs/>
          <w:sz w:val="40"/>
          <w:szCs w:val="40"/>
        </w:rPr>
        <w:lastRenderedPageBreak/>
        <w:t>Shannon Te Ao</w:t>
      </w:r>
    </w:p>
    <w:p w14:paraId="62039F8E" w14:textId="79FA2D0B" w:rsidR="00AC3E4C" w:rsidRDefault="00AC3E4C" w:rsidP="00AC3E4C">
      <w:pPr>
        <w:spacing w:line="360" w:lineRule="auto"/>
        <w:rPr>
          <w:rFonts w:ascii="Arial" w:hAnsi="Arial" w:cs="Arial"/>
          <w:sz w:val="36"/>
          <w:szCs w:val="36"/>
        </w:rPr>
      </w:pPr>
      <w:r w:rsidRPr="00AC3E4C">
        <w:rPr>
          <w:rFonts w:ascii="Arial" w:hAnsi="Arial" w:cs="Arial"/>
          <w:sz w:val="36"/>
          <w:szCs w:val="36"/>
        </w:rPr>
        <w:t>my life as a tunnel</w:t>
      </w:r>
      <w:r>
        <w:rPr>
          <w:rFonts w:ascii="Arial" w:hAnsi="Arial" w:cs="Arial"/>
          <w:sz w:val="36"/>
          <w:szCs w:val="36"/>
        </w:rPr>
        <w:t>,</w:t>
      </w:r>
      <w:r w:rsidRPr="00AC3E4C">
        <w:rPr>
          <w:rFonts w:ascii="Arial" w:hAnsi="Arial" w:cs="Arial"/>
          <w:sz w:val="36"/>
          <w:szCs w:val="36"/>
        </w:rPr>
        <w:t xml:space="preserve"> 2018</w:t>
      </w:r>
    </w:p>
    <w:p w14:paraId="17EB1A8B" w14:textId="77777777" w:rsidR="00AC3E4C" w:rsidRDefault="00AC3E4C" w:rsidP="00AC3E4C">
      <w:pPr>
        <w:spacing w:line="360" w:lineRule="auto"/>
        <w:rPr>
          <w:rFonts w:ascii="Arial" w:hAnsi="Arial" w:cs="Arial"/>
          <w:sz w:val="36"/>
          <w:szCs w:val="36"/>
        </w:rPr>
      </w:pPr>
      <w:r w:rsidRPr="00AC3E4C">
        <w:rPr>
          <w:rFonts w:ascii="Arial" w:hAnsi="Arial" w:cs="Arial"/>
          <w:sz w:val="36"/>
          <w:szCs w:val="36"/>
        </w:rPr>
        <w:t>Two-channel HD video with sound, 9:48 minutes</w:t>
      </w:r>
    </w:p>
    <w:p w14:paraId="6D3B410A" w14:textId="77777777" w:rsidR="00AC3E4C" w:rsidRDefault="00AC3E4C" w:rsidP="00AC3E4C">
      <w:pPr>
        <w:spacing w:line="360" w:lineRule="auto"/>
        <w:rPr>
          <w:rFonts w:ascii="Arial" w:hAnsi="Arial" w:cs="Arial"/>
          <w:sz w:val="36"/>
          <w:szCs w:val="36"/>
        </w:rPr>
      </w:pPr>
      <w:r w:rsidRPr="00AC3E4C">
        <w:rPr>
          <w:rFonts w:ascii="Arial" w:hAnsi="Arial" w:cs="Arial"/>
          <w:sz w:val="36"/>
          <w:szCs w:val="36"/>
        </w:rPr>
        <w:t>Cinematography: Iain Frengley</w:t>
      </w:r>
    </w:p>
    <w:p w14:paraId="5BACF7E8" w14:textId="5BA1E782" w:rsidR="00AC3E4C" w:rsidRPr="00AC3E4C" w:rsidRDefault="00AC3E4C" w:rsidP="00AC3E4C">
      <w:pPr>
        <w:spacing w:line="360" w:lineRule="auto"/>
        <w:rPr>
          <w:rFonts w:ascii="Arial" w:hAnsi="Arial" w:cs="Arial"/>
          <w:sz w:val="36"/>
          <w:szCs w:val="36"/>
        </w:rPr>
      </w:pPr>
      <w:r w:rsidRPr="00AC3E4C">
        <w:rPr>
          <w:rFonts w:ascii="Arial" w:hAnsi="Arial" w:cs="Arial"/>
          <w:sz w:val="36"/>
          <w:szCs w:val="36"/>
        </w:rPr>
        <w:t>Courtesy of the artist and Mossman, Wellington</w:t>
      </w:r>
    </w:p>
    <w:p w14:paraId="15AF7479" w14:textId="77777777" w:rsidR="00AC3E4C" w:rsidRPr="00AC3E4C" w:rsidRDefault="00AC3E4C" w:rsidP="00AC3E4C">
      <w:pPr>
        <w:spacing w:line="360" w:lineRule="auto"/>
        <w:rPr>
          <w:rFonts w:ascii="Arial" w:hAnsi="Arial" w:cs="Arial"/>
          <w:sz w:val="36"/>
          <w:szCs w:val="36"/>
        </w:rPr>
      </w:pPr>
    </w:p>
    <w:p w14:paraId="0713FCBC" w14:textId="162DB349" w:rsidR="00AC3E4C" w:rsidRPr="00AC3E4C" w:rsidRDefault="00AC3E4C" w:rsidP="00AC3E4C">
      <w:pPr>
        <w:spacing w:line="360" w:lineRule="auto"/>
        <w:rPr>
          <w:rFonts w:ascii="Arial" w:hAnsi="Arial" w:cs="Arial"/>
          <w:sz w:val="36"/>
          <w:szCs w:val="36"/>
        </w:rPr>
      </w:pPr>
      <w:r w:rsidRPr="00AC3E4C">
        <w:rPr>
          <w:rFonts w:ascii="Arial" w:hAnsi="Arial" w:cs="Arial"/>
          <w:sz w:val="36"/>
          <w:szCs w:val="36"/>
        </w:rPr>
        <w:t xml:space="preserve">With </w:t>
      </w:r>
      <w:r>
        <w:rPr>
          <w:rFonts w:ascii="Arial" w:hAnsi="Arial" w:cs="Arial"/>
          <w:sz w:val="36"/>
          <w:szCs w:val="36"/>
        </w:rPr>
        <w:t>‘</w:t>
      </w:r>
      <w:r w:rsidRPr="00AC3E4C">
        <w:rPr>
          <w:rFonts w:ascii="Arial" w:hAnsi="Arial" w:cs="Arial"/>
          <w:sz w:val="36"/>
          <w:szCs w:val="36"/>
        </w:rPr>
        <w:t>my life as a tunnel</w:t>
      </w:r>
      <w:r>
        <w:rPr>
          <w:rFonts w:ascii="Arial" w:hAnsi="Arial" w:cs="Arial"/>
          <w:sz w:val="36"/>
          <w:szCs w:val="36"/>
        </w:rPr>
        <w:t>’</w:t>
      </w:r>
      <w:r w:rsidRPr="00AC3E4C">
        <w:rPr>
          <w:rFonts w:ascii="Arial" w:hAnsi="Arial" w:cs="Arial"/>
          <w:sz w:val="36"/>
          <w:szCs w:val="36"/>
        </w:rPr>
        <w:t xml:space="preserve">, Ngāti Tūwharetoa artist Shannon Te Ao depicts an intimate portrait of two Māori men expressing care, melancholy, within a context of Indigenous language loss, un/translatability, and genealogical ways of knowing that relate to all living things. Tūhoe actor Tola Newberry and Tainui-iTaukei Viti actor Scotty Cotter chose the version we hear of a mōteatea remembering one of Te Ao’s slain ancestors, from many versions back and forth between reo Māori and English. Their bodies interlace, their gestures at once firm but soft, holding the viewer in their embrace, while the verses they sing offer rich possibilities to understand territoriality and corporality in reo Māori. </w:t>
      </w:r>
    </w:p>
    <w:p w14:paraId="6D1B1703" w14:textId="434EC440" w:rsidR="00AC3E4C" w:rsidRPr="00AC3E4C" w:rsidRDefault="00AC3E4C" w:rsidP="00AC3E4C">
      <w:pPr>
        <w:spacing w:line="360" w:lineRule="auto"/>
        <w:rPr>
          <w:rFonts w:ascii="Arial" w:hAnsi="Arial" w:cs="Arial"/>
          <w:sz w:val="36"/>
          <w:szCs w:val="36"/>
        </w:rPr>
      </w:pPr>
    </w:p>
    <w:p w14:paraId="3FCBB653" w14:textId="77777777" w:rsidR="00AC3E4C" w:rsidRPr="00AC3E4C" w:rsidRDefault="00AC3E4C" w:rsidP="00AC3E4C">
      <w:pPr>
        <w:spacing w:line="360" w:lineRule="auto"/>
        <w:rPr>
          <w:rFonts w:ascii="Arial" w:hAnsi="Arial" w:cs="Arial"/>
          <w:sz w:val="36"/>
          <w:szCs w:val="36"/>
        </w:rPr>
      </w:pPr>
    </w:p>
    <w:p w14:paraId="6A63982C" w14:textId="77777777" w:rsidR="004335BA" w:rsidRPr="00AC3E4C" w:rsidRDefault="004335BA" w:rsidP="00AC3E4C">
      <w:pPr>
        <w:spacing w:line="360" w:lineRule="auto"/>
        <w:rPr>
          <w:rFonts w:ascii="Arial" w:hAnsi="Arial" w:cs="Arial"/>
          <w:sz w:val="36"/>
          <w:szCs w:val="36"/>
        </w:rPr>
      </w:pPr>
    </w:p>
    <w:p w14:paraId="144CAB2A" w14:textId="77777777" w:rsidR="00AC3E4C" w:rsidRPr="00AC3E4C" w:rsidRDefault="00AC3E4C" w:rsidP="00AC3E4C">
      <w:pPr>
        <w:spacing w:line="360" w:lineRule="auto"/>
        <w:rPr>
          <w:rFonts w:ascii="Arial" w:hAnsi="Arial" w:cs="Arial"/>
          <w:b/>
          <w:bCs/>
          <w:sz w:val="40"/>
          <w:szCs w:val="40"/>
        </w:rPr>
      </w:pPr>
      <w:r w:rsidRPr="00AC3E4C">
        <w:rPr>
          <w:rFonts w:ascii="Arial" w:hAnsi="Arial" w:cs="Arial"/>
          <w:b/>
          <w:bCs/>
          <w:sz w:val="40"/>
          <w:szCs w:val="40"/>
        </w:rPr>
        <w:lastRenderedPageBreak/>
        <w:t>Angela Tiatia</w:t>
      </w:r>
    </w:p>
    <w:p w14:paraId="59BC80A4" w14:textId="4F6BE9EE" w:rsidR="00AC3E4C" w:rsidRDefault="00AC3E4C" w:rsidP="00AC3E4C">
      <w:pPr>
        <w:spacing w:line="360" w:lineRule="auto"/>
        <w:rPr>
          <w:rFonts w:ascii="Arial" w:hAnsi="Arial" w:cs="Arial"/>
          <w:sz w:val="36"/>
          <w:szCs w:val="36"/>
        </w:rPr>
      </w:pPr>
      <w:r w:rsidRPr="00AC3E4C">
        <w:rPr>
          <w:rFonts w:ascii="Arial" w:hAnsi="Arial" w:cs="Arial"/>
          <w:sz w:val="36"/>
          <w:szCs w:val="36"/>
        </w:rPr>
        <w:t>Dark Light</w:t>
      </w:r>
      <w:r>
        <w:rPr>
          <w:rFonts w:ascii="Arial" w:hAnsi="Arial" w:cs="Arial"/>
          <w:sz w:val="36"/>
          <w:szCs w:val="36"/>
        </w:rPr>
        <w:t>,</w:t>
      </w:r>
      <w:r w:rsidRPr="00AC3E4C">
        <w:rPr>
          <w:rFonts w:ascii="Arial" w:hAnsi="Arial" w:cs="Arial"/>
          <w:sz w:val="36"/>
          <w:szCs w:val="36"/>
        </w:rPr>
        <w:t xml:space="preserve"> 2017</w:t>
      </w:r>
    </w:p>
    <w:p w14:paraId="77C85CD9" w14:textId="77777777" w:rsidR="00AC3E4C" w:rsidRDefault="00AC3E4C" w:rsidP="00AC3E4C">
      <w:pPr>
        <w:spacing w:line="360" w:lineRule="auto"/>
        <w:rPr>
          <w:rFonts w:ascii="Arial" w:hAnsi="Arial" w:cs="Arial"/>
          <w:sz w:val="36"/>
          <w:szCs w:val="36"/>
        </w:rPr>
      </w:pPr>
      <w:r w:rsidRPr="00AC3E4C">
        <w:rPr>
          <w:rFonts w:ascii="Arial" w:hAnsi="Arial" w:cs="Arial"/>
          <w:sz w:val="36"/>
          <w:szCs w:val="36"/>
        </w:rPr>
        <w:t>HD video, 4:00 minutes</w:t>
      </w:r>
    </w:p>
    <w:p w14:paraId="625CC528" w14:textId="7EBB7019" w:rsidR="00AC3E4C" w:rsidRPr="00AC3E4C" w:rsidRDefault="00AC3E4C" w:rsidP="00AC3E4C">
      <w:pPr>
        <w:spacing w:line="360" w:lineRule="auto"/>
        <w:rPr>
          <w:rFonts w:ascii="Arial" w:hAnsi="Arial" w:cs="Arial"/>
          <w:sz w:val="36"/>
          <w:szCs w:val="36"/>
        </w:rPr>
      </w:pPr>
      <w:r w:rsidRPr="00AC3E4C">
        <w:rPr>
          <w:rFonts w:ascii="Arial" w:hAnsi="Arial" w:cs="Arial"/>
          <w:sz w:val="36"/>
          <w:szCs w:val="36"/>
        </w:rPr>
        <w:t>Courtesy of the artist and Sullivan+Strumpf, Sydney</w:t>
      </w:r>
    </w:p>
    <w:p w14:paraId="1C047BF4" w14:textId="77777777" w:rsidR="00AC3E4C" w:rsidRPr="00AC3E4C" w:rsidRDefault="00AC3E4C" w:rsidP="00AC3E4C">
      <w:pPr>
        <w:spacing w:line="360" w:lineRule="auto"/>
        <w:rPr>
          <w:rFonts w:ascii="Arial" w:hAnsi="Arial" w:cs="Arial"/>
          <w:sz w:val="36"/>
          <w:szCs w:val="36"/>
        </w:rPr>
      </w:pPr>
    </w:p>
    <w:p w14:paraId="7314131C" w14:textId="51881A26" w:rsidR="00AC3E4C" w:rsidRDefault="00AC3E4C" w:rsidP="00AC3E4C">
      <w:pPr>
        <w:spacing w:line="360" w:lineRule="auto"/>
        <w:rPr>
          <w:rFonts w:ascii="Arial" w:hAnsi="Arial" w:cs="Arial"/>
          <w:sz w:val="36"/>
          <w:szCs w:val="36"/>
        </w:rPr>
      </w:pPr>
      <w:r w:rsidRPr="00AC3E4C">
        <w:rPr>
          <w:rFonts w:ascii="Arial" w:hAnsi="Arial" w:cs="Arial"/>
          <w:sz w:val="36"/>
          <w:szCs w:val="36"/>
        </w:rPr>
        <w:t xml:space="preserve">With </w:t>
      </w:r>
      <w:r>
        <w:rPr>
          <w:rFonts w:ascii="Arial" w:hAnsi="Arial" w:cs="Arial"/>
          <w:sz w:val="36"/>
          <w:szCs w:val="36"/>
        </w:rPr>
        <w:t>‘</w:t>
      </w:r>
      <w:r w:rsidRPr="00AC3E4C">
        <w:rPr>
          <w:rFonts w:ascii="Arial" w:hAnsi="Arial" w:cs="Arial"/>
          <w:sz w:val="36"/>
          <w:szCs w:val="36"/>
        </w:rPr>
        <w:t>Dark Light</w:t>
      </w:r>
      <w:r>
        <w:rPr>
          <w:rFonts w:ascii="Arial" w:hAnsi="Arial" w:cs="Arial"/>
          <w:sz w:val="36"/>
          <w:szCs w:val="36"/>
        </w:rPr>
        <w:t>’</w:t>
      </w:r>
      <w:r w:rsidRPr="00AC3E4C">
        <w:rPr>
          <w:rFonts w:ascii="Arial" w:hAnsi="Arial" w:cs="Arial"/>
          <w:sz w:val="36"/>
          <w:szCs w:val="36"/>
        </w:rPr>
        <w:t>, Sāmoan artist Angela Tiatia returns the European gaze and claim to Indigenous bodies and territories depicted across centuries of painting, etching and photography. With her own body, marked with intellectual histories relating her to animal, human and deity ancestors, Tiatia deconstructs the racist hierarchy projected onto Indigenous women subjects seen as available across the Great Ocean, and the ethnic cleansing that enables Max Dupain’s 1937 photograph The Sunbaker. Various forms of violences still inflicted are purposefully disempowering, by ecclesiastical design for continued control. The tensions within this work echo the ongoing struggles for conceptual and embodied wellness today.</w:t>
      </w:r>
    </w:p>
    <w:p w14:paraId="6D600476" w14:textId="179808D9" w:rsidR="00AC3E4C" w:rsidRDefault="00AC3E4C" w:rsidP="00AC3E4C">
      <w:pPr>
        <w:spacing w:line="360" w:lineRule="auto"/>
        <w:rPr>
          <w:rFonts w:ascii="Arial" w:hAnsi="Arial" w:cs="Arial"/>
          <w:sz w:val="36"/>
          <w:szCs w:val="36"/>
        </w:rPr>
      </w:pPr>
    </w:p>
    <w:p w14:paraId="3E98288D" w14:textId="6E587A25" w:rsidR="00AC3E4C" w:rsidRDefault="00AC3E4C" w:rsidP="00AC3E4C">
      <w:pPr>
        <w:spacing w:line="360" w:lineRule="auto"/>
        <w:rPr>
          <w:rFonts w:ascii="Arial" w:hAnsi="Arial" w:cs="Arial"/>
          <w:sz w:val="36"/>
          <w:szCs w:val="36"/>
        </w:rPr>
      </w:pPr>
    </w:p>
    <w:p w14:paraId="5352BDE0" w14:textId="284B0B86" w:rsidR="00AC3E4C" w:rsidRDefault="00AC3E4C" w:rsidP="00AC3E4C">
      <w:pPr>
        <w:spacing w:line="360" w:lineRule="auto"/>
        <w:rPr>
          <w:rFonts w:ascii="Arial" w:hAnsi="Arial" w:cs="Arial"/>
          <w:sz w:val="36"/>
          <w:szCs w:val="36"/>
        </w:rPr>
      </w:pPr>
    </w:p>
    <w:p w14:paraId="75CC3461" w14:textId="22ED8701" w:rsidR="00AC3E4C" w:rsidRPr="00457A5E" w:rsidRDefault="00AC3E4C" w:rsidP="00AC3E4C">
      <w:pPr>
        <w:spacing w:line="360" w:lineRule="auto"/>
        <w:rPr>
          <w:rFonts w:ascii="Arial" w:hAnsi="Arial" w:cs="Arial"/>
          <w:b/>
          <w:bCs/>
          <w:sz w:val="40"/>
          <w:szCs w:val="40"/>
        </w:rPr>
      </w:pPr>
      <w:r w:rsidRPr="00457A5E">
        <w:rPr>
          <w:rFonts w:ascii="Arial" w:hAnsi="Arial" w:cs="Arial"/>
          <w:b/>
          <w:bCs/>
          <w:sz w:val="40"/>
          <w:szCs w:val="40"/>
        </w:rPr>
        <w:lastRenderedPageBreak/>
        <w:t>Gutiŋarra Yunupiŋu</w:t>
      </w:r>
    </w:p>
    <w:p w14:paraId="702C5B3F" w14:textId="77777777" w:rsidR="00AC3E4C" w:rsidRDefault="00AC3E4C" w:rsidP="00AC3E4C">
      <w:pPr>
        <w:spacing w:line="360" w:lineRule="auto"/>
        <w:rPr>
          <w:rFonts w:ascii="Arial" w:hAnsi="Arial" w:cs="Arial"/>
          <w:sz w:val="36"/>
          <w:szCs w:val="36"/>
        </w:rPr>
      </w:pPr>
      <w:r w:rsidRPr="00AC3E4C">
        <w:rPr>
          <w:rFonts w:ascii="Arial" w:hAnsi="Arial" w:cs="Arial"/>
          <w:sz w:val="36"/>
          <w:szCs w:val="36"/>
        </w:rPr>
        <w:t>Garruṯu’mi Mala (My Connections)</w:t>
      </w:r>
      <w:r>
        <w:rPr>
          <w:rFonts w:ascii="Arial" w:hAnsi="Arial" w:cs="Arial"/>
          <w:sz w:val="36"/>
          <w:szCs w:val="36"/>
        </w:rPr>
        <w:t>,</w:t>
      </w:r>
      <w:r w:rsidRPr="00AC3E4C">
        <w:rPr>
          <w:rFonts w:ascii="Arial" w:hAnsi="Arial" w:cs="Arial"/>
          <w:sz w:val="36"/>
          <w:szCs w:val="36"/>
        </w:rPr>
        <w:t xml:space="preserve"> 2019</w:t>
      </w:r>
    </w:p>
    <w:p w14:paraId="41510C5E" w14:textId="0769B53D" w:rsidR="00AC3E4C" w:rsidRDefault="00AC3E4C" w:rsidP="00AC3E4C">
      <w:pPr>
        <w:spacing w:line="360" w:lineRule="auto"/>
        <w:rPr>
          <w:rFonts w:ascii="Arial" w:hAnsi="Arial" w:cs="Arial"/>
          <w:sz w:val="36"/>
          <w:szCs w:val="36"/>
        </w:rPr>
      </w:pPr>
      <w:r w:rsidRPr="00AC3E4C">
        <w:rPr>
          <w:rFonts w:ascii="Arial" w:hAnsi="Arial" w:cs="Arial"/>
          <w:sz w:val="36"/>
          <w:szCs w:val="36"/>
        </w:rPr>
        <w:t>Two-channel HD video</w:t>
      </w:r>
    </w:p>
    <w:p w14:paraId="08614D9F" w14:textId="77777777" w:rsidR="00AC3E4C" w:rsidRDefault="00AC3E4C" w:rsidP="00AC3E4C">
      <w:pPr>
        <w:spacing w:line="360" w:lineRule="auto"/>
        <w:rPr>
          <w:rFonts w:ascii="Arial" w:hAnsi="Arial" w:cs="Arial"/>
          <w:sz w:val="36"/>
          <w:szCs w:val="36"/>
        </w:rPr>
      </w:pPr>
      <w:r w:rsidRPr="00AC3E4C">
        <w:rPr>
          <w:rFonts w:ascii="Arial" w:hAnsi="Arial" w:cs="Arial"/>
          <w:sz w:val="36"/>
          <w:szCs w:val="36"/>
        </w:rPr>
        <w:t>Purchased 2019</w:t>
      </w:r>
    </w:p>
    <w:p w14:paraId="1F00E730" w14:textId="2C27A7E9" w:rsidR="00AC3E4C" w:rsidRDefault="00AC3E4C" w:rsidP="00AC3E4C">
      <w:pPr>
        <w:spacing w:line="360" w:lineRule="auto"/>
        <w:rPr>
          <w:rFonts w:ascii="Arial" w:hAnsi="Arial" w:cs="Arial"/>
          <w:sz w:val="36"/>
          <w:szCs w:val="36"/>
        </w:rPr>
      </w:pPr>
      <w:r w:rsidRPr="00AC3E4C">
        <w:rPr>
          <w:rFonts w:ascii="Arial" w:hAnsi="Arial" w:cs="Arial"/>
          <w:sz w:val="36"/>
          <w:szCs w:val="36"/>
        </w:rPr>
        <w:t xml:space="preserve">Telstra Collection, MAGNT </w:t>
      </w:r>
    </w:p>
    <w:p w14:paraId="360275AF" w14:textId="112AFE9C" w:rsidR="00AC3E4C" w:rsidRPr="00AC3E4C" w:rsidRDefault="00AC3E4C" w:rsidP="00AC3E4C">
      <w:pPr>
        <w:spacing w:line="360" w:lineRule="auto"/>
        <w:rPr>
          <w:rFonts w:ascii="Arial" w:hAnsi="Arial" w:cs="Arial"/>
          <w:sz w:val="36"/>
          <w:szCs w:val="36"/>
        </w:rPr>
      </w:pPr>
      <w:r w:rsidRPr="00AC3E4C">
        <w:rPr>
          <w:rFonts w:ascii="Arial" w:hAnsi="Arial" w:cs="Arial"/>
          <w:sz w:val="36"/>
          <w:szCs w:val="36"/>
        </w:rPr>
        <w:t>Courtesy</w:t>
      </w:r>
      <w:r>
        <w:rPr>
          <w:rFonts w:ascii="Arial" w:hAnsi="Arial" w:cs="Arial"/>
          <w:sz w:val="36"/>
          <w:szCs w:val="36"/>
        </w:rPr>
        <w:t xml:space="preserve"> of</w:t>
      </w:r>
      <w:r w:rsidRPr="00AC3E4C">
        <w:rPr>
          <w:rFonts w:ascii="Arial" w:hAnsi="Arial" w:cs="Arial"/>
          <w:sz w:val="36"/>
          <w:szCs w:val="36"/>
        </w:rPr>
        <w:t xml:space="preserve"> the artist and Buku-Larrŋgay Mulka Centre</w:t>
      </w:r>
    </w:p>
    <w:p w14:paraId="17698B93" w14:textId="77777777" w:rsidR="00AC3E4C" w:rsidRPr="00AC3E4C" w:rsidRDefault="00AC3E4C" w:rsidP="00AC3E4C">
      <w:pPr>
        <w:spacing w:line="360" w:lineRule="auto"/>
        <w:rPr>
          <w:rFonts w:ascii="Arial" w:hAnsi="Arial" w:cs="Arial"/>
          <w:sz w:val="36"/>
          <w:szCs w:val="36"/>
        </w:rPr>
      </w:pPr>
    </w:p>
    <w:p w14:paraId="471C4771" w14:textId="162065B9" w:rsidR="00AC3E4C" w:rsidRPr="00AC3E4C" w:rsidRDefault="00AC3E4C" w:rsidP="00AC3E4C">
      <w:pPr>
        <w:spacing w:line="360" w:lineRule="auto"/>
        <w:rPr>
          <w:rFonts w:ascii="Arial" w:hAnsi="Arial" w:cs="Arial"/>
          <w:sz w:val="36"/>
          <w:szCs w:val="36"/>
        </w:rPr>
      </w:pPr>
      <w:r w:rsidRPr="00AC3E4C">
        <w:rPr>
          <w:rFonts w:ascii="Arial" w:hAnsi="Arial" w:cs="Arial"/>
          <w:sz w:val="36"/>
          <w:szCs w:val="36"/>
        </w:rPr>
        <w:t xml:space="preserve">In </w:t>
      </w:r>
      <w:r>
        <w:rPr>
          <w:rFonts w:ascii="Arial" w:hAnsi="Arial" w:cs="Arial"/>
          <w:sz w:val="36"/>
          <w:szCs w:val="36"/>
        </w:rPr>
        <w:t>‘</w:t>
      </w:r>
      <w:r w:rsidRPr="00AC3E4C">
        <w:rPr>
          <w:rFonts w:ascii="Arial" w:hAnsi="Arial" w:cs="Arial"/>
          <w:sz w:val="36"/>
          <w:szCs w:val="36"/>
        </w:rPr>
        <w:t>Gurruṯu’mi Mala (My Connections)</w:t>
      </w:r>
      <w:r>
        <w:rPr>
          <w:rFonts w:ascii="Arial" w:hAnsi="Arial" w:cs="Arial"/>
          <w:sz w:val="36"/>
          <w:szCs w:val="36"/>
        </w:rPr>
        <w:t>’</w:t>
      </w:r>
      <w:r w:rsidRPr="00AC3E4C">
        <w:rPr>
          <w:rFonts w:ascii="Arial" w:hAnsi="Arial" w:cs="Arial"/>
          <w:sz w:val="36"/>
          <w:szCs w:val="36"/>
        </w:rPr>
        <w:t xml:space="preserve">, emerging Yolŋu artist Gutiŋarra Yunupiŋu illustrates the gurruṯu kinship system through ten signs in his first language, barrkuŋu waŋa, language from a distance, or Yolŋu Sign Language (YSL). Yunupiŋu demonstrates his connections to his clan and territory, and further to all Yolŋu clans and territories. On the left screen, we see Dhuwa kinship names, on the right screen, Yirritja kinship names. An accomplished chief editor and cameraman working at Buku-Larrŋgay Mulka Centre in Yirrkala, with this work Yunupiŋu won the Multimedia award in the 36th Telstra National Aboriginal and Torres Strait Islander Art Awards in 2019. </w:t>
      </w:r>
    </w:p>
    <w:p w14:paraId="6205E2A7" w14:textId="77777777" w:rsidR="00AC3E4C" w:rsidRPr="00AC3E4C" w:rsidRDefault="00AC3E4C" w:rsidP="00AC3E4C">
      <w:pPr>
        <w:spacing w:line="360" w:lineRule="auto"/>
        <w:rPr>
          <w:rFonts w:ascii="Arial" w:hAnsi="Arial" w:cs="Arial"/>
          <w:sz w:val="36"/>
          <w:szCs w:val="36"/>
        </w:rPr>
      </w:pPr>
    </w:p>
    <w:p w14:paraId="67A46419" w14:textId="1B29192B" w:rsidR="004335BA" w:rsidRDefault="004335BA" w:rsidP="00AC3E4C">
      <w:pPr>
        <w:spacing w:line="360" w:lineRule="auto"/>
        <w:rPr>
          <w:rFonts w:ascii="Arial" w:hAnsi="Arial" w:cs="Arial"/>
          <w:sz w:val="36"/>
          <w:szCs w:val="36"/>
        </w:rPr>
      </w:pPr>
    </w:p>
    <w:p w14:paraId="6F3CA832" w14:textId="09B440AF" w:rsidR="006E6124" w:rsidRDefault="006E6124" w:rsidP="006E6124">
      <w:pPr>
        <w:spacing w:line="360" w:lineRule="auto"/>
        <w:rPr>
          <w:rFonts w:ascii="Arial" w:hAnsi="Arial" w:cs="Arial"/>
          <w:b/>
          <w:bCs/>
          <w:sz w:val="48"/>
          <w:szCs w:val="48"/>
        </w:rPr>
      </w:pPr>
      <w:r w:rsidRPr="006E6124">
        <w:rPr>
          <w:rFonts w:ascii="Arial" w:hAnsi="Arial" w:cs="Arial"/>
          <w:b/>
          <w:bCs/>
          <w:sz w:val="48"/>
          <w:szCs w:val="48"/>
        </w:rPr>
        <w:lastRenderedPageBreak/>
        <w:t>Catalogue Essays</w:t>
      </w:r>
    </w:p>
    <w:p w14:paraId="63222901" w14:textId="1533390B" w:rsidR="006E6124" w:rsidRDefault="007C3038" w:rsidP="007C3038">
      <w:pPr>
        <w:spacing w:line="360" w:lineRule="auto"/>
        <w:rPr>
          <w:rFonts w:ascii="Arial" w:hAnsi="Arial" w:cs="Arial"/>
          <w:b/>
          <w:bCs/>
          <w:sz w:val="40"/>
          <w:szCs w:val="40"/>
        </w:rPr>
      </w:pPr>
      <w:r w:rsidRPr="007C3038">
        <w:rPr>
          <w:rFonts w:ascii="Arial" w:hAnsi="Arial" w:cs="Arial"/>
          <w:b/>
          <w:bCs/>
          <w:sz w:val="40"/>
          <w:szCs w:val="40"/>
        </w:rPr>
        <w:t xml:space="preserve">E </w:t>
      </w:r>
      <w:r>
        <w:rPr>
          <w:rFonts w:ascii="Arial" w:hAnsi="Arial" w:cs="Arial"/>
          <w:b/>
          <w:bCs/>
          <w:sz w:val="40"/>
          <w:szCs w:val="40"/>
        </w:rPr>
        <w:t>p</w:t>
      </w:r>
      <w:r w:rsidRPr="007C3038">
        <w:rPr>
          <w:rFonts w:ascii="Arial" w:hAnsi="Arial" w:cs="Arial"/>
          <w:b/>
          <w:bCs/>
          <w:sz w:val="40"/>
          <w:szCs w:val="40"/>
        </w:rPr>
        <w:t>ala</w:t>
      </w:r>
      <w:r>
        <w:rPr>
          <w:rFonts w:ascii="Arial" w:hAnsi="Arial" w:cs="Arial"/>
          <w:b/>
          <w:bCs/>
          <w:sz w:val="40"/>
          <w:szCs w:val="40"/>
        </w:rPr>
        <w:t xml:space="preserve"> m</w:t>
      </w:r>
      <w:r w:rsidRPr="007C3038">
        <w:rPr>
          <w:rFonts w:ascii="Arial" w:hAnsi="Arial" w:cs="Arial"/>
          <w:b/>
          <w:bCs/>
          <w:sz w:val="40"/>
          <w:szCs w:val="40"/>
        </w:rPr>
        <w:t>a</w:t>
      </w:r>
      <w:r>
        <w:rPr>
          <w:rFonts w:ascii="Arial" w:hAnsi="Arial" w:cs="Arial"/>
          <w:b/>
          <w:bCs/>
          <w:sz w:val="40"/>
          <w:szCs w:val="40"/>
        </w:rPr>
        <w:t>‘</w:t>
      </w:r>
      <w:r w:rsidRPr="007C3038">
        <w:rPr>
          <w:rFonts w:ascii="Arial" w:hAnsi="Arial" w:cs="Arial"/>
          <w:b/>
          <w:bCs/>
          <w:sz w:val="40"/>
          <w:szCs w:val="40"/>
        </w:rPr>
        <w:t>a, ‘</w:t>
      </w:r>
      <w:r>
        <w:rPr>
          <w:rFonts w:ascii="Arial" w:hAnsi="Arial" w:cs="Arial"/>
          <w:b/>
          <w:bCs/>
          <w:sz w:val="40"/>
          <w:szCs w:val="40"/>
        </w:rPr>
        <w:t>a</w:t>
      </w:r>
      <w:r w:rsidRPr="007C3038">
        <w:rPr>
          <w:rFonts w:ascii="Arial" w:hAnsi="Arial" w:cs="Arial"/>
          <w:b/>
          <w:bCs/>
          <w:sz w:val="40"/>
          <w:szCs w:val="40"/>
        </w:rPr>
        <w:t xml:space="preserve">e </w:t>
      </w:r>
      <w:r>
        <w:rPr>
          <w:rFonts w:ascii="Arial" w:hAnsi="Arial" w:cs="Arial"/>
          <w:b/>
          <w:bCs/>
          <w:sz w:val="40"/>
          <w:szCs w:val="40"/>
        </w:rPr>
        <w:t>l</w:t>
      </w:r>
      <w:r w:rsidRPr="007C3038">
        <w:rPr>
          <w:rFonts w:ascii="Arial" w:hAnsi="Arial" w:cs="Arial"/>
          <w:b/>
          <w:bCs/>
          <w:sz w:val="40"/>
          <w:szCs w:val="40"/>
        </w:rPr>
        <w:t>ē</w:t>
      </w:r>
      <w:r>
        <w:rPr>
          <w:rFonts w:ascii="Arial" w:hAnsi="Arial" w:cs="Arial"/>
          <w:b/>
          <w:bCs/>
          <w:sz w:val="40"/>
          <w:szCs w:val="40"/>
        </w:rPr>
        <w:t xml:space="preserve"> p</w:t>
      </w:r>
      <w:r w:rsidRPr="007C3038">
        <w:rPr>
          <w:rFonts w:ascii="Arial" w:hAnsi="Arial" w:cs="Arial"/>
          <w:b/>
          <w:bCs/>
          <w:sz w:val="40"/>
          <w:szCs w:val="40"/>
        </w:rPr>
        <w:t>ala ‘</w:t>
      </w:r>
      <w:r>
        <w:rPr>
          <w:rFonts w:ascii="Arial" w:hAnsi="Arial" w:cs="Arial"/>
          <w:b/>
          <w:bCs/>
          <w:sz w:val="40"/>
          <w:szCs w:val="40"/>
        </w:rPr>
        <w:t>u</w:t>
      </w:r>
      <w:r w:rsidRPr="007C3038">
        <w:rPr>
          <w:rFonts w:ascii="Arial" w:hAnsi="Arial" w:cs="Arial"/>
          <w:b/>
          <w:bCs/>
          <w:sz w:val="40"/>
          <w:szCs w:val="40"/>
        </w:rPr>
        <w:t>pu</w:t>
      </w:r>
    </w:p>
    <w:p w14:paraId="692017EA" w14:textId="33572390" w:rsidR="007C3038" w:rsidRDefault="007C3038" w:rsidP="007C3038">
      <w:pPr>
        <w:spacing w:line="360" w:lineRule="auto"/>
        <w:rPr>
          <w:rFonts w:ascii="Arial" w:hAnsi="Arial" w:cs="Arial"/>
          <w:sz w:val="40"/>
          <w:szCs w:val="40"/>
        </w:rPr>
      </w:pPr>
      <w:r>
        <w:rPr>
          <w:rFonts w:ascii="Arial" w:hAnsi="Arial" w:cs="Arial"/>
          <w:sz w:val="40"/>
          <w:szCs w:val="40"/>
        </w:rPr>
        <w:t>Dr Léuli Eshrāghi</w:t>
      </w:r>
    </w:p>
    <w:p w14:paraId="30FC07EE" w14:textId="4FC90D47" w:rsidR="007C3038" w:rsidRDefault="007C3038" w:rsidP="007C3038">
      <w:pPr>
        <w:spacing w:line="360" w:lineRule="auto"/>
        <w:rPr>
          <w:rFonts w:ascii="Arial" w:hAnsi="Arial" w:cs="Arial"/>
          <w:sz w:val="40"/>
          <w:szCs w:val="40"/>
        </w:rPr>
      </w:pPr>
    </w:p>
    <w:p w14:paraId="144880A3"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Faʻatālofa atu ma faʻafeiloaʻi atu le paʻia ma le mamalu</w:t>
      </w:r>
    </w:p>
    <w:p w14:paraId="3C7B9F31"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le asō.</w:t>
      </w:r>
    </w:p>
    <w:p w14:paraId="1A21CED4" w14:textId="77777777" w:rsidR="007C3038" w:rsidRDefault="007C3038" w:rsidP="007C3038">
      <w:pPr>
        <w:spacing w:line="360" w:lineRule="auto"/>
        <w:rPr>
          <w:rFonts w:ascii="Arial" w:hAnsi="Arial" w:cs="Arial"/>
          <w:sz w:val="36"/>
          <w:szCs w:val="36"/>
        </w:rPr>
      </w:pPr>
    </w:p>
    <w:p w14:paraId="6D96FA8F" w14:textId="54FA1C70"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As I stand along the ocean shoreline of Garrmalang, the</w:t>
      </w:r>
    </w:p>
    <w:p w14:paraId="54171F08"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tropical region of Larrakia Country known to settlers as</w:t>
      </w:r>
    </w:p>
    <w:p w14:paraId="160E6314"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Darwin, I think about the communities I belong to in</w:t>
      </w:r>
    </w:p>
    <w:p w14:paraId="40FBC2B1"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the Sāmoan archipelago and the Iranian plateau. Both</w:t>
      </w:r>
    </w:p>
    <w:p w14:paraId="1568E4A2" w14:textId="4A2F1D2C"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the urban centres of Montreal, known as Tiohti</w:t>
      </w:r>
      <w:r w:rsidR="00583D9C">
        <w:rPr>
          <w:rFonts w:ascii="Arial" w:hAnsi="Arial" w:cs="Arial"/>
          <w:sz w:val="36"/>
          <w:szCs w:val="36"/>
        </w:rPr>
        <w:t>à</w:t>
      </w:r>
      <w:r w:rsidRPr="007C3038">
        <w:rPr>
          <w:rFonts w:ascii="Arial" w:hAnsi="Arial" w:cs="Arial"/>
          <w:sz w:val="36"/>
          <w:szCs w:val="36"/>
        </w:rPr>
        <w:t>:ke in</w:t>
      </w:r>
    </w:p>
    <w:p w14:paraId="7417D6A4" w14:textId="133AD3B3"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Kanien’k</w:t>
      </w:r>
      <w:r w:rsidR="00583D9C">
        <w:rPr>
          <w:rFonts w:ascii="Arial" w:hAnsi="Arial" w:cs="Arial"/>
          <w:sz w:val="36"/>
          <w:szCs w:val="36"/>
        </w:rPr>
        <w:t>é</w:t>
      </w:r>
      <w:r w:rsidRPr="007C3038">
        <w:rPr>
          <w:rFonts w:ascii="Arial" w:hAnsi="Arial" w:cs="Arial"/>
          <w:sz w:val="36"/>
          <w:szCs w:val="36"/>
        </w:rPr>
        <w:t>ha and Mooniyang in Anishinaabemowin,</w:t>
      </w:r>
    </w:p>
    <w:p w14:paraId="51924FD5"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and Melbourne, known as Narrm in Woi Wurrung</w:t>
      </w:r>
    </w:p>
    <w:p w14:paraId="750D7AC3"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and Birrarangga in Boon Wurrung, are territories</w:t>
      </w:r>
    </w:p>
    <w:p w14:paraId="212B899F"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of Indigenous multilingualism where I and many</w:t>
      </w:r>
    </w:p>
    <w:p w14:paraId="1E4B5921"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others have been supported in growing creatively and</w:t>
      </w:r>
    </w:p>
    <w:p w14:paraId="4BA6FB96"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intellectually in chosen kinship.</w:t>
      </w:r>
    </w:p>
    <w:p w14:paraId="42AC076F" w14:textId="77777777" w:rsidR="007C3038" w:rsidRDefault="007C3038" w:rsidP="007C3038">
      <w:pPr>
        <w:spacing w:line="360" w:lineRule="auto"/>
        <w:rPr>
          <w:rFonts w:ascii="Arial" w:hAnsi="Arial" w:cs="Arial"/>
          <w:sz w:val="36"/>
          <w:szCs w:val="36"/>
        </w:rPr>
      </w:pPr>
    </w:p>
    <w:p w14:paraId="600E96F6" w14:textId="1E086233"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Writing and thinking these lines in English, a language</w:t>
      </w:r>
    </w:p>
    <w:p w14:paraId="2AC243AB"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imposed on my ancestors and those of you who read</w:t>
      </w:r>
    </w:p>
    <w:p w14:paraId="79AACAF6"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this with ease, it becomes clear that to use this cultural,</w:t>
      </w:r>
    </w:p>
    <w:p w14:paraId="28394963"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lastRenderedPageBreak/>
        <w:t>philosophical, economic framework to consider the</w:t>
      </w:r>
    </w:p>
    <w:p w14:paraId="38C124EB"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wealth of endeavours currently underway to awaken</w:t>
      </w:r>
    </w:p>
    <w:p w14:paraId="64B22FEC"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and embody Indigenous languages is ineffectual.</w:t>
      </w:r>
    </w:p>
    <w:p w14:paraId="22E567CC"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Nevertheless, in discussing a few of the moving image</w:t>
      </w:r>
    </w:p>
    <w:p w14:paraId="55CBC8A3" w14:textId="52D82ACE"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 xml:space="preserve">works exhibited in </w:t>
      </w:r>
      <w:r w:rsidRPr="00705198">
        <w:rPr>
          <w:rFonts w:ascii="Arial" w:hAnsi="Arial" w:cs="Arial"/>
          <w:i/>
          <w:iCs/>
          <w:sz w:val="36"/>
          <w:szCs w:val="36"/>
        </w:rPr>
        <w:t>‘O le ūa na fua mai Manu‘a</w:t>
      </w:r>
      <w:r w:rsidRPr="007C3038">
        <w:rPr>
          <w:rFonts w:ascii="Arial" w:hAnsi="Arial" w:cs="Arial"/>
          <w:sz w:val="36"/>
          <w:szCs w:val="36"/>
        </w:rPr>
        <w:t>, let</w:t>
      </w:r>
    </w:p>
    <w:p w14:paraId="05DCF2A8"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us examine the dynamics of language, relationality,</w:t>
      </w:r>
    </w:p>
    <w:p w14:paraId="0855B78E"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borders and communications in this age of climate</w:t>
      </w:r>
    </w:p>
    <w:p w14:paraId="5B6F6F9E"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transformation.</w:t>
      </w:r>
    </w:p>
    <w:p w14:paraId="66E99963" w14:textId="77777777" w:rsidR="007C3038" w:rsidRDefault="007C3038" w:rsidP="007C3038">
      <w:pPr>
        <w:spacing w:line="360" w:lineRule="auto"/>
        <w:rPr>
          <w:rFonts w:ascii="Arial" w:hAnsi="Arial" w:cs="Arial"/>
          <w:sz w:val="36"/>
          <w:szCs w:val="36"/>
        </w:rPr>
      </w:pPr>
    </w:p>
    <w:p w14:paraId="5D19E09B" w14:textId="5CA5FD0C"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Anishnaabe artist Faye Mullen offers a complex and</w:t>
      </w:r>
    </w:p>
    <w:p w14:paraId="44CA7CD7"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layered multilingual lecture and performance gestural</w:t>
      </w:r>
    </w:p>
    <w:p w14:paraId="2724187A"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 xml:space="preserve">work, </w:t>
      </w:r>
      <w:r w:rsidRPr="00705198">
        <w:rPr>
          <w:rFonts w:ascii="Arial" w:hAnsi="Arial" w:cs="Arial"/>
          <w:i/>
          <w:iCs/>
          <w:sz w:val="36"/>
          <w:szCs w:val="36"/>
        </w:rPr>
        <w:t>AASAMISAG.</w:t>
      </w:r>
      <w:r w:rsidRPr="007C3038">
        <w:rPr>
          <w:rFonts w:ascii="Arial" w:hAnsi="Arial" w:cs="Arial"/>
          <w:sz w:val="36"/>
          <w:szCs w:val="36"/>
        </w:rPr>
        <w:t xml:space="preserve"> 2019. Within it, moving deftly</w:t>
      </w:r>
    </w:p>
    <w:p w14:paraId="2ECBC807"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between Anishinaabemowin, French and English,</w:t>
      </w:r>
    </w:p>
    <w:p w14:paraId="5AC587DD"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between a visual constellation of artworks, films,</w:t>
      </w:r>
    </w:p>
    <w:p w14:paraId="66FA0286"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militarised lines and borders, DIY videos and voicing</w:t>
      </w:r>
    </w:p>
    <w:p w14:paraId="203FB555"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quotes from major thinkers, Mullen honours lifeforce.</w:t>
      </w:r>
    </w:p>
    <w:p w14:paraId="471C51E0"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Lifeforce is present through Mullen’s visual territory,</w:t>
      </w:r>
    </w:p>
    <w:p w14:paraId="247DC99B"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dissecting the bifurcations through lands and waters,</w:t>
      </w:r>
    </w:p>
    <w:p w14:paraId="08AC00E0"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though they, like animals and plants, do not abide by</w:t>
      </w:r>
    </w:p>
    <w:p w14:paraId="49AA4261"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them. She asks us to pinpoint when we became locked</w:t>
      </w:r>
    </w:p>
    <w:p w14:paraId="23C15523"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into a logic of containment. Can this be attributed to the</w:t>
      </w:r>
    </w:p>
    <w:p w14:paraId="795B6167" w14:textId="1D277224" w:rsidR="007C3038" w:rsidRDefault="007C3038" w:rsidP="007C3038">
      <w:pPr>
        <w:spacing w:line="360" w:lineRule="auto"/>
        <w:rPr>
          <w:rFonts w:ascii="Arial" w:hAnsi="Arial" w:cs="Arial"/>
          <w:sz w:val="36"/>
          <w:szCs w:val="36"/>
        </w:rPr>
      </w:pPr>
      <w:r w:rsidRPr="007C3038">
        <w:rPr>
          <w:rFonts w:ascii="Arial" w:hAnsi="Arial" w:cs="Arial"/>
          <w:sz w:val="36"/>
          <w:szCs w:val="36"/>
        </w:rPr>
        <w:lastRenderedPageBreak/>
        <w:t>so-called Enlightenment when western Europeans forgot</w:t>
      </w:r>
      <w:r>
        <w:rPr>
          <w:rFonts w:ascii="Arial" w:hAnsi="Arial" w:cs="Arial"/>
          <w:sz w:val="36"/>
          <w:szCs w:val="36"/>
        </w:rPr>
        <w:t xml:space="preserve"> </w:t>
      </w:r>
      <w:r w:rsidRPr="007C3038">
        <w:rPr>
          <w:rFonts w:ascii="Arial" w:hAnsi="Arial" w:cs="Arial"/>
          <w:sz w:val="36"/>
          <w:szCs w:val="36"/>
        </w:rPr>
        <w:t>their landed responsibilities and cultural pluralism to</w:t>
      </w:r>
      <w:r>
        <w:rPr>
          <w:rFonts w:ascii="Arial" w:hAnsi="Arial" w:cs="Arial"/>
          <w:sz w:val="36"/>
          <w:szCs w:val="36"/>
        </w:rPr>
        <w:t xml:space="preserve"> </w:t>
      </w:r>
      <w:r w:rsidRPr="007C3038">
        <w:rPr>
          <w:rFonts w:ascii="Arial" w:hAnsi="Arial" w:cs="Arial"/>
          <w:sz w:val="36"/>
          <w:szCs w:val="36"/>
        </w:rPr>
        <w:t>the detriment of all peoples they colonised and exploited</w:t>
      </w:r>
      <w:r>
        <w:rPr>
          <w:rFonts w:ascii="Arial" w:hAnsi="Arial" w:cs="Arial"/>
          <w:sz w:val="36"/>
          <w:szCs w:val="36"/>
        </w:rPr>
        <w:t xml:space="preserve"> </w:t>
      </w:r>
      <w:r w:rsidRPr="007C3038">
        <w:rPr>
          <w:rFonts w:ascii="Arial" w:hAnsi="Arial" w:cs="Arial"/>
          <w:sz w:val="36"/>
          <w:szCs w:val="36"/>
        </w:rPr>
        <w:t xml:space="preserve">from then onwards? Mullen recalls that ‘le premier objectif des colonisateurs </w:t>
      </w:r>
      <w:r w:rsidR="00583D9C">
        <w:rPr>
          <w:rFonts w:ascii="Arial" w:hAnsi="Arial" w:cs="Arial"/>
          <w:sz w:val="36"/>
          <w:szCs w:val="36"/>
        </w:rPr>
        <w:t>é</w:t>
      </w:r>
      <w:r w:rsidRPr="007C3038">
        <w:rPr>
          <w:rFonts w:ascii="Arial" w:hAnsi="Arial" w:cs="Arial"/>
          <w:sz w:val="36"/>
          <w:szCs w:val="36"/>
        </w:rPr>
        <w:t>tait d’</w:t>
      </w:r>
      <w:r w:rsidR="00583D9C">
        <w:rPr>
          <w:rFonts w:ascii="Arial" w:hAnsi="Arial" w:cs="Arial"/>
          <w:sz w:val="36"/>
          <w:szCs w:val="36"/>
        </w:rPr>
        <w:t>é</w:t>
      </w:r>
      <w:r w:rsidRPr="007C3038">
        <w:rPr>
          <w:rFonts w:ascii="Arial" w:hAnsi="Arial" w:cs="Arial"/>
          <w:sz w:val="36"/>
          <w:szCs w:val="36"/>
        </w:rPr>
        <w:t>jecter,</w:t>
      </w:r>
      <w:r w:rsidR="00583D9C">
        <w:rPr>
          <w:rFonts w:ascii="Arial" w:hAnsi="Arial" w:cs="Arial"/>
          <w:sz w:val="36"/>
          <w:szCs w:val="36"/>
        </w:rPr>
        <w:t xml:space="preserve"> </w:t>
      </w:r>
      <w:r w:rsidRPr="007C3038">
        <w:rPr>
          <w:rFonts w:ascii="Arial" w:hAnsi="Arial" w:cs="Arial"/>
          <w:sz w:val="36"/>
          <w:szCs w:val="36"/>
        </w:rPr>
        <w:t>carr</w:t>
      </w:r>
      <w:r w:rsidR="00583D9C">
        <w:rPr>
          <w:rFonts w:ascii="Arial" w:hAnsi="Arial" w:cs="Arial"/>
          <w:sz w:val="36"/>
          <w:szCs w:val="36"/>
        </w:rPr>
        <w:t>é</w:t>
      </w:r>
      <w:r w:rsidRPr="007C3038">
        <w:rPr>
          <w:rFonts w:ascii="Arial" w:hAnsi="Arial" w:cs="Arial"/>
          <w:sz w:val="36"/>
          <w:szCs w:val="36"/>
        </w:rPr>
        <w:t>ment</w:t>
      </w:r>
      <w:r w:rsidR="00583D9C">
        <w:rPr>
          <w:rFonts w:ascii="Arial" w:hAnsi="Arial" w:cs="Arial"/>
          <w:sz w:val="36"/>
          <w:szCs w:val="36"/>
        </w:rPr>
        <w:t xml:space="preserve"> é</w:t>
      </w:r>
      <w:r w:rsidRPr="007C3038">
        <w:rPr>
          <w:rFonts w:ascii="Arial" w:hAnsi="Arial" w:cs="Arial"/>
          <w:sz w:val="36"/>
          <w:szCs w:val="36"/>
        </w:rPr>
        <w:t>jecter, les femmes de la Terre, les femmes de notre M</w:t>
      </w:r>
      <w:r w:rsidR="00583D9C">
        <w:rPr>
          <w:rFonts w:ascii="Arial" w:hAnsi="Arial" w:cs="Arial"/>
          <w:sz w:val="36"/>
          <w:szCs w:val="36"/>
        </w:rPr>
        <w:t>é</w:t>
      </w:r>
      <w:r w:rsidRPr="007C3038">
        <w:rPr>
          <w:rFonts w:ascii="Arial" w:hAnsi="Arial" w:cs="Arial"/>
          <w:sz w:val="36"/>
          <w:szCs w:val="36"/>
        </w:rPr>
        <w:t>re</w:t>
      </w:r>
      <w:r w:rsidR="00583D9C">
        <w:rPr>
          <w:rFonts w:ascii="Arial" w:hAnsi="Arial" w:cs="Arial"/>
          <w:sz w:val="36"/>
          <w:szCs w:val="36"/>
        </w:rPr>
        <w:t xml:space="preserve"> </w:t>
      </w:r>
      <w:r w:rsidRPr="007C3038">
        <w:rPr>
          <w:rFonts w:ascii="Arial" w:hAnsi="Arial" w:cs="Arial"/>
          <w:sz w:val="36"/>
          <w:szCs w:val="36"/>
        </w:rPr>
        <w:t>premi</w:t>
      </w:r>
      <w:r w:rsidR="00583D9C">
        <w:rPr>
          <w:rFonts w:ascii="Arial" w:hAnsi="Arial" w:cs="Arial"/>
          <w:sz w:val="36"/>
          <w:szCs w:val="36"/>
        </w:rPr>
        <w:t>è</w:t>
      </w:r>
      <w:r w:rsidRPr="007C3038">
        <w:rPr>
          <w:rFonts w:ascii="Arial" w:hAnsi="Arial" w:cs="Arial"/>
          <w:sz w:val="36"/>
          <w:szCs w:val="36"/>
        </w:rPr>
        <w:t>re.’</w:t>
      </w:r>
      <w:r w:rsidR="00583D9C">
        <w:rPr>
          <w:rStyle w:val="FootnoteReference"/>
          <w:rFonts w:ascii="Arial" w:hAnsi="Arial" w:cs="Arial"/>
          <w:sz w:val="36"/>
          <w:szCs w:val="36"/>
        </w:rPr>
        <w:footnoteReference w:id="1"/>
      </w:r>
    </w:p>
    <w:p w14:paraId="0D52936B" w14:textId="77777777" w:rsidR="00583D9C" w:rsidRPr="007C3038" w:rsidRDefault="00583D9C" w:rsidP="007C3038">
      <w:pPr>
        <w:spacing w:line="360" w:lineRule="auto"/>
        <w:rPr>
          <w:rFonts w:ascii="Arial" w:hAnsi="Arial" w:cs="Arial"/>
          <w:sz w:val="36"/>
          <w:szCs w:val="36"/>
        </w:rPr>
      </w:pPr>
    </w:p>
    <w:p w14:paraId="41B4AF78"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Imaginary lines have come to divide oceans, lands,</w:t>
      </w:r>
    </w:p>
    <w:p w14:paraId="4BBC5C98"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skies according to Euro-American design, yet the</w:t>
      </w:r>
    </w:p>
    <w:p w14:paraId="1439106F"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fluid expanses beaming with living beings known</w:t>
      </w:r>
    </w:p>
    <w:p w14:paraId="6C38244D"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and unknown to us defy and have always defied these</w:t>
      </w:r>
    </w:p>
    <w:p w14:paraId="40D57DBB"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arbitrary rules. Mullen reminds us that the devastating</w:t>
      </w:r>
    </w:p>
    <w:p w14:paraId="59454E2B"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genocide of 49 million Indigenous peoples since 1492</w:t>
      </w:r>
    </w:p>
    <w:p w14:paraId="52D49C4A"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in North America remains in the air circulating over</w:t>
      </w:r>
    </w:p>
    <w:p w14:paraId="437CE230" w14:textId="0B452683"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that landmass. What about the attendant mass deaths</w:t>
      </w:r>
      <w:r w:rsidR="00583D9C">
        <w:rPr>
          <w:rFonts w:ascii="Arial" w:hAnsi="Arial" w:cs="Arial"/>
          <w:sz w:val="36"/>
          <w:szCs w:val="36"/>
        </w:rPr>
        <w:t xml:space="preserve"> </w:t>
      </w:r>
      <w:r w:rsidRPr="007C3038">
        <w:rPr>
          <w:rFonts w:ascii="Arial" w:hAnsi="Arial" w:cs="Arial"/>
          <w:sz w:val="36"/>
          <w:szCs w:val="36"/>
        </w:rPr>
        <w:t>in animal, plant and bird species and habitats? What</w:t>
      </w:r>
      <w:r w:rsidR="00583D9C">
        <w:rPr>
          <w:rFonts w:ascii="Arial" w:hAnsi="Arial" w:cs="Arial"/>
          <w:sz w:val="36"/>
          <w:szCs w:val="36"/>
        </w:rPr>
        <w:t xml:space="preserve"> </w:t>
      </w:r>
      <w:r w:rsidRPr="007C3038">
        <w:rPr>
          <w:rFonts w:ascii="Arial" w:hAnsi="Arial" w:cs="Arial"/>
          <w:sz w:val="36"/>
          <w:szCs w:val="36"/>
        </w:rPr>
        <w:t>of the unprecedented fires raging across Australia since</w:t>
      </w:r>
      <w:r w:rsidR="00583D9C">
        <w:rPr>
          <w:rFonts w:ascii="Arial" w:hAnsi="Arial" w:cs="Arial"/>
          <w:sz w:val="36"/>
          <w:szCs w:val="36"/>
        </w:rPr>
        <w:t xml:space="preserve"> </w:t>
      </w:r>
      <w:r w:rsidRPr="007C3038">
        <w:rPr>
          <w:rFonts w:ascii="Arial" w:hAnsi="Arial" w:cs="Arial"/>
          <w:sz w:val="36"/>
          <w:szCs w:val="36"/>
        </w:rPr>
        <w:t>winter 2019, their smoke haze that has blanketed major</w:t>
      </w:r>
      <w:r w:rsidR="00583D9C">
        <w:rPr>
          <w:rFonts w:ascii="Arial" w:hAnsi="Arial" w:cs="Arial"/>
          <w:sz w:val="36"/>
          <w:szCs w:val="36"/>
        </w:rPr>
        <w:t xml:space="preserve"> </w:t>
      </w:r>
      <w:r w:rsidRPr="007C3038">
        <w:rPr>
          <w:rFonts w:ascii="Arial" w:hAnsi="Arial" w:cs="Arial"/>
          <w:sz w:val="36"/>
          <w:szCs w:val="36"/>
        </w:rPr>
        <w:t xml:space="preserve">cities </w:t>
      </w:r>
      <w:r w:rsidRPr="007C3038">
        <w:rPr>
          <w:rFonts w:ascii="Arial" w:hAnsi="Arial" w:cs="Arial"/>
          <w:sz w:val="36"/>
          <w:szCs w:val="36"/>
        </w:rPr>
        <w:lastRenderedPageBreak/>
        <w:t>and large swathes of territory in southeastern and</w:t>
      </w:r>
      <w:r w:rsidR="00583D9C">
        <w:rPr>
          <w:rFonts w:ascii="Arial" w:hAnsi="Arial" w:cs="Arial"/>
          <w:sz w:val="36"/>
          <w:szCs w:val="36"/>
        </w:rPr>
        <w:t xml:space="preserve"> </w:t>
      </w:r>
      <w:r w:rsidRPr="007C3038">
        <w:rPr>
          <w:rFonts w:ascii="Arial" w:hAnsi="Arial" w:cs="Arial"/>
          <w:sz w:val="36"/>
          <w:szCs w:val="36"/>
        </w:rPr>
        <w:t>eastern Australia, northern Aotearoa New Zealand and</w:t>
      </w:r>
    </w:p>
    <w:p w14:paraId="26C5B3A3" w14:textId="77777777" w:rsidR="00583D9C" w:rsidRDefault="007C3038" w:rsidP="007C3038">
      <w:pPr>
        <w:spacing w:line="360" w:lineRule="auto"/>
        <w:rPr>
          <w:rFonts w:ascii="Arial" w:hAnsi="Arial" w:cs="Arial"/>
          <w:sz w:val="36"/>
          <w:szCs w:val="36"/>
        </w:rPr>
      </w:pPr>
      <w:r w:rsidRPr="007C3038">
        <w:rPr>
          <w:rFonts w:ascii="Arial" w:hAnsi="Arial" w:cs="Arial"/>
          <w:sz w:val="36"/>
          <w:szCs w:val="36"/>
        </w:rPr>
        <w:t>Kanaky New Caledonia? The airborne remains of billions</w:t>
      </w:r>
      <w:r w:rsidR="00583D9C">
        <w:rPr>
          <w:rFonts w:ascii="Arial" w:hAnsi="Arial" w:cs="Arial"/>
          <w:sz w:val="36"/>
          <w:szCs w:val="36"/>
        </w:rPr>
        <w:t xml:space="preserve"> </w:t>
      </w:r>
      <w:r w:rsidRPr="007C3038">
        <w:rPr>
          <w:rFonts w:ascii="Arial" w:hAnsi="Arial" w:cs="Arial"/>
          <w:sz w:val="36"/>
          <w:szCs w:val="36"/>
        </w:rPr>
        <w:t>of animals, plants, insects and birds lost forever in the</w:t>
      </w:r>
      <w:r w:rsidR="00583D9C">
        <w:rPr>
          <w:rFonts w:ascii="Arial" w:hAnsi="Arial" w:cs="Arial"/>
          <w:sz w:val="36"/>
          <w:szCs w:val="36"/>
        </w:rPr>
        <w:t xml:space="preserve"> </w:t>
      </w:r>
      <w:r w:rsidRPr="007C3038">
        <w:rPr>
          <w:rFonts w:ascii="Arial" w:hAnsi="Arial" w:cs="Arial"/>
          <w:sz w:val="36"/>
          <w:szCs w:val="36"/>
        </w:rPr>
        <w:t>hundreds of years since the colonial incursion began</w:t>
      </w:r>
      <w:r w:rsidR="00583D9C">
        <w:rPr>
          <w:rFonts w:ascii="Arial" w:hAnsi="Arial" w:cs="Arial"/>
          <w:sz w:val="36"/>
          <w:szCs w:val="36"/>
        </w:rPr>
        <w:t xml:space="preserve"> </w:t>
      </w:r>
      <w:r w:rsidRPr="007C3038">
        <w:rPr>
          <w:rFonts w:ascii="Arial" w:hAnsi="Arial" w:cs="Arial"/>
          <w:sz w:val="36"/>
          <w:szCs w:val="36"/>
        </w:rPr>
        <w:t>in 1788 in Australia and adjacent dates in neighbouring</w:t>
      </w:r>
      <w:r w:rsidR="00583D9C">
        <w:rPr>
          <w:rFonts w:ascii="Arial" w:hAnsi="Arial" w:cs="Arial"/>
          <w:sz w:val="36"/>
          <w:szCs w:val="36"/>
        </w:rPr>
        <w:t xml:space="preserve"> </w:t>
      </w:r>
      <w:r w:rsidRPr="007C3038">
        <w:rPr>
          <w:rFonts w:ascii="Arial" w:hAnsi="Arial" w:cs="Arial"/>
          <w:sz w:val="36"/>
          <w:szCs w:val="36"/>
        </w:rPr>
        <w:t>landmasses haunt us yet. With the just attention given</w:t>
      </w:r>
      <w:r w:rsidR="00583D9C">
        <w:rPr>
          <w:rFonts w:ascii="Arial" w:hAnsi="Arial" w:cs="Arial"/>
          <w:sz w:val="36"/>
          <w:szCs w:val="36"/>
        </w:rPr>
        <w:t xml:space="preserve"> </w:t>
      </w:r>
      <w:r w:rsidRPr="007C3038">
        <w:rPr>
          <w:rFonts w:ascii="Arial" w:hAnsi="Arial" w:cs="Arial"/>
          <w:sz w:val="36"/>
          <w:szCs w:val="36"/>
        </w:rPr>
        <w:t>to the colossal losses now, it bears remembering the</w:t>
      </w:r>
      <w:r w:rsidR="00583D9C">
        <w:rPr>
          <w:rFonts w:ascii="Arial" w:hAnsi="Arial" w:cs="Arial"/>
          <w:sz w:val="36"/>
          <w:szCs w:val="36"/>
        </w:rPr>
        <w:t xml:space="preserve"> </w:t>
      </w:r>
      <w:r w:rsidRPr="007C3038">
        <w:rPr>
          <w:rFonts w:ascii="Arial" w:hAnsi="Arial" w:cs="Arial"/>
          <w:sz w:val="36"/>
          <w:szCs w:val="36"/>
        </w:rPr>
        <w:t>ecological, linguistic and demographic devastation that</w:t>
      </w:r>
      <w:r w:rsidR="00583D9C">
        <w:rPr>
          <w:rFonts w:ascii="Arial" w:hAnsi="Arial" w:cs="Arial"/>
          <w:sz w:val="36"/>
          <w:szCs w:val="36"/>
        </w:rPr>
        <w:t xml:space="preserve"> </w:t>
      </w:r>
      <w:r w:rsidRPr="007C3038">
        <w:rPr>
          <w:rFonts w:ascii="Arial" w:hAnsi="Arial" w:cs="Arial"/>
          <w:sz w:val="36"/>
          <w:szCs w:val="36"/>
        </w:rPr>
        <w:t>has accumulated with numerous First Nations murdered</w:t>
      </w:r>
      <w:r w:rsidR="00583D9C">
        <w:rPr>
          <w:rFonts w:ascii="Arial" w:hAnsi="Arial" w:cs="Arial"/>
          <w:sz w:val="36"/>
          <w:szCs w:val="36"/>
        </w:rPr>
        <w:t xml:space="preserve"> </w:t>
      </w:r>
      <w:r w:rsidRPr="007C3038">
        <w:rPr>
          <w:rFonts w:ascii="Arial" w:hAnsi="Arial" w:cs="Arial"/>
          <w:sz w:val="36"/>
          <w:szCs w:val="36"/>
        </w:rPr>
        <w:t>and/or removed from their millennial roles in adept land</w:t>
      </w:r>
      <w:r w:rsidR="00583D9C">
        <w:rPr>
          <w:rFonts w:ascii="Arial" w:hAnsi="Arial" w:cs="Arial"/>
          <w:sz w:val="36"/>
          <w:szCs w:val="36"/>
        </w:rPr>
        <w:t xml:space="preserve"> </w:t>
      </w:r>
      <w:r w:rsidRPr="007C3038">
        <w:rPr>
          <w:rFonts w:ascii="Arial" w:hAnsi="Arial" w:cs="Arial"/>
          <w:sz w:val="36"/>
          <w:szCs w:val="36"/>
        </w:rPr>
        <w:t>stewardship, within which visual, sensual and spoken</w:t>
      </w:r>
      <w:r w:rsidR="00583D9C">
        <w:rPr>
          <w:rFonts w:ascii="Arial" w:hAnsi="Arial" w:cs="Arial"/>
          <w:sz w:val="36"/>
          <w:szCs w:val="36"/>
        </w:rPr>
        <w:t xml:space="preserve"> </w:t>
      </w:r>
      <w:r w:rsidRPr="007C3038">
        <w:rPr>
          <w:rFonts w:ascii="Arial" w:hAnsi="Arial" w:cs="Arial"/>
          <w:sz w:val="36"/>
          <w:szCs w:val="36"/>
        </w:rPr>
        <w:t>languages are keystone organising frameworks.</w:t>
      </w:r>
      <w:r w:rsidR="00583D9C">
        <w:rPr>
          <w:rFonts w:ascii="Arial" w:hAnsi="Arial" w:cs="Arial"/>
          <w:sz w:val="36"/>
          <w:szCs w:val="36"/>
        </w:rPr>
        <w:t xml:space="preserve"> </w:t>
      </w:r>
    </w:p>
    <w:p w14:paraId="6F87CEAA" w14:textId="77777777" w:rsidR="00583D9C" w:rsidRDefault="00583D9C" w:rsidP="007C3038">
      <w:pPr>
        <w:spacing w:line="360" w:lineRule="auto"/>
        <w:rPr>
          <w:rFonts w:ascii="Arial" w:hAnsi="Arial" w:cs="Arial"/>
          <w:sz w:val="36"/>
          <w:szCs w:val="36"/>
        </w:rPr>
      </w:pPr>
    </w:p>
    <w:p w14:paraId="1DCE6BA3" w14:textId="09893375"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Mullen offers further counsel in considering the ways</w:t>
      </w:r>
      <w:r w:rsidR="00583D9C">
        <w:rPr>
          <w:rFonts w:ascii="Arial" w:hAnsi="Arial" w:cs="Arial"/>
          <w:sz w:val="36"/>
          <w:szCs w:val="36"/>
        </w:rPr>
        <w:t xml:space="preserve"> </w:t>
      </w:r>
      <w:r w:rsidRPr="007C3038">
        <w:rPr>
          <w:rFonts w:ascii="Arial" w:hAnsi="Arial" w:cs="Arial"/>
          <w:sz w:val="36"/>
          <w:szCs w:val="36"/>
        </w:rPr>
        <w:t>that surfaces on which contemporary culture is accessed</w:t>
      </w:r>
      <w:r w:rsidR="00583D9C">
        <w:rPr>
          <w:rFonts w:ascii="Arial" w:hAnsi="Arial" w:cs="Arial"/>
          <w:sz w:val="36"/>
          <w:szCs w:val="36"/>
        </w:rPr>
        <w:t xml:space="preserve"> </w:t>
      </w:r>
      <w:r w:rsidRPr="007C3038">
        <w:rPr>
          <w:rFonts w:ascii="Arial" w:hAnsi="Arial" w:cs="Arial"/>
          <w:sz w:val="36"/>
          <w:szCs w:val="36"/>
        </w:rPr>
        <w:t>and consumed can be understood as the ‘skin of an</w:t>
      </w:r>
      <w:r w:rsidR="00583D9C">
        <w:rPr>
          <w:rFonts w:ascii="Arial" w:hAnsi="Arial" w:cs="Arial"/>
          <w:sz w:val="36"/>
          <w:szCs w:val="36"/>
        </w:rPr>
        <w:t xml:space="preserve"> </w:t>
      </w:r>
      <w:r w:rsidRPr="007C3038">
        <w:rPr>
          <w:rFonts w:ascii="Arial" w:hAnsi="Arial" w:cs="Arial"/>
          <w:sz w:val="36"/>
          <w:szCs w:val="36"/>
        </w:rPr>
        <w:t>image’, further to the surface of a wall, conceptual as it</w:t>
      </w:r>
      <w:r w:rsidR="00583D9C">
        <w:rPr>
          <w:rFonts w:ascii="Arial" w:hAnsi="Arial" w:cs="Arial"/>
          <w:sz w:val="36"/>
          <w:szCs w:val="36"/>
        </w:rPr>
        <w:t xml:space="preserve"> </w:t>
      </w:r>
      <w:r w:rsidRPr="007C3038">
        <w:rPr>
          <w:rFonts w:ascii="Arial" w:hAnsi="Arial" w:cs="Arial"/>
          <w:sz w:val="36"/>
          <w:szCs w:val="36"/>
        </w:rPr>
        <w:t>is physical. The doctrines of discovery, manifest</w:t>
      </w:r>
      <w:r w:rsidR="00583D9C">
        <w:rPr>
          <w:rFonts w:ascii="Arial" w:hAnsi="Arial" w:cs="Arial"/>
          <w:sz w:val="36"/>
          <w:szCs w:val="36"/>
        </w:rPr>
        <w:t xml:space="preserve"> </w:t>
      </w:r>
      <w:r w:rsidRPr="007C3038">
        <w:rPr>
          <w:rFonts w:ascii="Arial" w:hAnsi="Arial" w:cs="Arial"/>
          <w:sz w:val="36"/>
          <w:szCs w:val="36"/>
        </w:rPr>
        <w:t>destiny</w:t>
      </w:r>
      <w:r w:rsidR="00583D9C">
        <w:rPr>
          <w:rFonts w:ascii="Arial" w:hAnsi="Arial" w:cs="Arial"/>
          <w:sz w:val="36"/>
          <w:szCs w:val="36"/>
        </w:rPr>
        <w:t xml:space="preserve"> </w:t>
      </w:r>
      <w:r w:rsidRPr="007C3038">
        <w:rPr>
          <w:rFonts w:ascii="Arial" w:hAnsi="Arial" w:cs="Arial"/>
          <w:sz w:val="36"/>
          <w:szCs w:val="36"/>
        </w:rPr>
        <w:t>and racial hierarchy that underpin Euro-American settler</w:t>
      </w:r>
      <w:r w:rsidR="00583D9C">
        <w:rPr>
          <w:rFonts w:ascii="Arial" w:hAnsi="Arial" w:cs="Arial"/>
          <w:sz w:val="36"/>
          <w:szCs w:val="36"/>
        </w:rPr>
        <w:t xml:space="preserve"> </w:t>
      </w:r>
      <w:r w:rsidRPr="007C3038">
        <w:rPr>
          <w:rFonts w:ascii="Arial" w:hAnsi="Arial" w:cs="Arial"/>
          <w:sz w:val="36"/>
          <w:szCs w:val="36"/>
        </w:rPr>
        <w:t xml:space="preserve">colonialism in the Americas and </w:t>
      </w:r>
      <w:r w:rsidRPr="007C3038">
        <w:rPr>
          <w:rFonts w:ascii="Arial" w:hAnsi="Arial" w:cs="Arial"/>
          <w:sz w:val="36"/>
          <w:szCs w:val="36"/>
        </w:rPr>
        <w:lastRenderedPageBreak/>
        <w:t>southwestern Oceania</w:t>
      </w:r>
      <w:r w:rsidR="00583D9C">
        <w:rPr>
          <w:rFonts w:ascii="Arial" w:hAnsi="Arial" w:cs="Arial"/>
          <w:sz w:val="36"/>
          <w:szCs w:val="36"/>
        </w:rPr>
        <w:t xml:space="preserve"> </w:t>
      </w:r>
      <w:r w:rsidRPr="007C3038">
        <w:rPr>
          <w:rFonts w:ascii="Arial" w:hAnsi="Arial" w:cs="Arial"/>
          <w:sz w:val="36"/>
          <w:szCs w:val="36"/>
        </w:rPr>
        <w:t>do not account for survival, for affirmative refusal, for</w:t>
      </w:r>
      <w:r w:rsidR="00583D9C">
        <w:rPr>
          <w:rFonts w:ascii="Arial" w:hAnsi="Arial" w:cs="Arial"/>
          <w:sz w:val="36"/>
          <w:szCs w:val="36"/>
        </w:rPr>
        <w:t xml:space="preserve"> </w:t>
      </w:r>
      <w:r w:rsidRPr="007C3038">
        <w:rPr>
          <w:rFonts w:ascii="Arial" w:hAnsi="Arial" w:cs="Arial"/>
          <w:sz w:val="36"/>
          <w:szCs w:val="36"/>
        </w:rPr>
        <w:t>Indigenous renaissance. The porous nature of online</w:t>
      </w:r>
      <w:r w:rsidR="00583D9C">
        <w:rPr>
          <w:rFonts w:ascii="Arial" w:hAnsi="Arial" w:cs="Arial"/>
          <w:sz w:val="36"/>
          <w:szCs w:val="36"/>
        </w:rPr>
        <w:t xml:space="preserve"> </w:t>
      </w:r>
      <w:r w:rsidRPr="007C3038">
        <w:rPr>
          <w:rFonts w:ascii="Arial" w:hAnsi="Arial" w:cs="Arial"/>
          <w:sz w:val="36"/>
          <w:szCs w:val="36"/>
        </w:rPr>
        <w:t>social activism that enables global Indigenous solidarity</w:t>
      </w:r>
      <w:r w:rsidR="00583D9C">
        <w:rPr>
          <w:rFonts w:ascii="Arial" w:hAnsi="Arial" w:cs="Arial"/>
          <w:sz w:val="36"/>
          <w:szCs w:val="36"/>
        </w:rPr>
        <w:t xml:space="preserve"> </w:t>
      </w:r>
      <w:r w:rsidRPr="007C3038">
        <w:rPr>
          <w:rFonts w:ascii="Arial" w:hAnsi="Arial" w:cs="Arial"/>
          <w:sz w:val="36"/>
          <w:szCs w:val="36"/>
        </w:rPr>
        <w:t>and artistic networks is also the latest tentacular</w:t>
      </w:r>
      <w:r w:rsidR="00583D9C">
        <w:rPr>
          <w:rFonts w:ascii="Arial" w:hAnsi="Arial" w:cs="Arial"/>
          <w:sz w:val="36"/>
          <w:szCs w:val="36"/>
        </w:rPr>
        <w:t xml:space="preserve"> </w:t>
      </w:r>
      <w:r w:rsidRPr="007C3038">
        <w:rPr>
          <w:rFonts w:ascii="Arial" w:hAnsi="Arial" w:cs="Arial"/>
          <w:sz w:val="36"/>
          <w:szCs w:val="36"/>
        </w:rPr>
        <w:t>manifestation of state and corporate surveillance control</w:t>
      </w:r>
      <w:r w:rsidR="00583D9C">
        <w:rPr>
          <w:rFonts w:ascii="Arial" w:hAnsi="Arial" w:cs="Arial"/>
          <w:sz w:val="36"/>
          <w:szCs w:val="36"/>
        </w:rPr>
        <w:t xml:space="preserve"> </w:t>
      </w:r>
      <w:r w:rsidRPr="007C3038">
        <w:rPr>
          <w:rFonts w:ascii="Arial" w:hAnsi="Arial" w:cs="Arial"/>
          <w:sz w:val="36"/>
          <w:szCs w:val="36"/>
        </w:rPr>
        <w:t>mechanisms. There is hope in dealing with these lines</w:t>
      </w:r>
      <w:r w:rsidR="00583D9C">
        <w:rPr>
          <w:rFonts w:ascii="Arial" w:hAnsi="Arial" w:cs="Arial"/>
          <w:sz w:val="36"/>
          <w:szCs w:val="36"/>
        </w:rPr>
        <w:t xml:space="preserve"> </w:t>
      </w:r>
      <w:r w:rsidRPr="007C3038">
        <w:rPr>
          <w:rFonts w:ascii="Arial" w:hAnsi="Arial" w:cs="Arial"/>
          <w:sz w:val="36"/>
          <w:szCs w:val="36"/>
        </w:rPr>
        <w:t>and algorithm-fed echo chambers: images pile up as</w:t>
      </w:r>
      <w:r w:rsidR="00583D9C">
        <w:rPr>
          <w:rFonts w:ascii="Arial" w:hAnsi="Arial" w:cs="Arial"/>
          <w:sz w:val="36"/>
          <w:szCs w:val="36"/>
        </w:rPr>
        <w:t xml:space="preserve"> </w:t>
      </w:r>
      <w:r w:rsidRPr="007C3038">
        <w:rPr>
          <w:rFonts w:ascii="Arial" w:hAnsi="Arial" w:cs="Arial"/>
          <w:sz w:val="36"/>
          <w:szCs w:val="36"/>
        </w:rPr>
        <w:t>cultural memory, walls give into fiction, silence precedes</w:t>
      </w:r>
      <w:r w:rsidR="00583D9C">
        <w:rPr>
          <w:rFonts w:ascii="Arial" w:hAnsi="Arial" w:cs="Arial"/>
          <w:sz w:val="36"/>
          <w:szCs w:val="36"/>
        </w:rPr>
        <w:t xml:space="preserve"> </w:t>
      </w:r>
      <w:r w:rsidRPr="007C3038">
        <w:rPr>
          <w:rFonts w:ascii="Arial" w:hAnsi="Arial" w:cs="Arial"/>
          <w:sz w:val="36"/>
          <w:szCs w:val="36"/>
        </w:rPr>
        <w:t>creation.</w:t>
      </w:r>
    </w:p>
    <w:p w14:paraId="08BE91CC" w14:textId="77777777" w:rsidR="00583D9C" w:rsidRDefault="00583D9C" w:rsidP="007C3038">
      <w:pPr>
        <w:spacing w:line="360" w:lineRule="auto"/>
        <w:rPr>
          <w:rFonts w:ascii="Arial" w:hAnsi="Arial" w:cs="Arial"/>
          <w:sz w:val="36"/>
          <w:szCs w:val="36"/>
        </w:rPr>
      </w:pPr>
    </w:p>
    <w:p w14:paraId="1F4945E1" w14:textId="37BF3130"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Profound knowledges reside within the</w:t>
      </w:r>
      <w:r w:rsidR="00583D9C">
        <w:rPr>
          <w:rFonts w:ascii="Arial" w:hAnsi="Arial" w:cs="Arial"/>
          <w:sz w:val="36"/>
          <w:szCs w:val="36"/>
        </w:rPr>
        <w:t xml:space="preserve"> </w:t>
      </w:r>
      <w:r w:rsidRPr="007C3038">
        <w:rPr>
          <w:rFonts w:ascii="Arial" w:hAnsi="Arial" w:cs="Arial"/>
          <w:sz w:val="36"/>
          <w:szCs w:val="36"/>
        </w:rPr>
        <w:t>ceremonial</w:t>
      </w:r>
      <w:r w:rsidR="00583D9C">
        <w:rPr>
          <w:rFonts w:ascii="Arial" w:hAnsi="Arial" w:cs="Arial"/>
          <w:sz w:val="36"/>
          <w:szCs w:val="36"/>
        </w:rPr>
        <w:t>-</w:t>
      </w:r>
      <w:r w:rsidRPr="007C3038">
        <w:rPr>
          <w:rFonts w:ascii="Arial" w:hAnsi="Arial" w:cs="Arial"/>
          <w:sz w:val="36"/>
          <w:szCs w:val="36"/>
        </w:rPr>
        <w:t>political</w:t>
      </w:r>
      <w:r w:rsidR="00583D9C">
        <w:rPr>
          <w:rFonts w:ascii="Arial" w:hAnsi="Arial" w:cs="Arial"/>
          <w:sz w:val="36"/>
          <w:szCs w:val="36"/>
        </w:rPr>
        <w:t xml:space="preserve"> </w:t>
      </w:r>
      <w:r w:rsidRPr="007C3038">
        <w:rPr>
          <w:rFonts w:ascii="Arial" w:hAnsi="Arial" w:cs="Arial"/>
          <w:sz w:val="36"/>
          <w:szCs w:val="36"/>
        </w:rPr>
        <w:t>structures and territory-centred kinship systems</w:t>
      </w:r>
    </w:p>
    <w:p w14:paraId="590A80DC"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that Indigenous visual, sensual and spoken languages</w:t>
      </w:r>
    </w:p>
    <w:p w14:paraId="02FE53A3"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hold, care and make. The core of yak titʸu titʸu yak tiłhini</w:t>
      </w:r>
    </w:p>
    <w:p w14:paraId="71DB5447"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artist Sarah Biscarra Dilley’s Indigenous futurity-directed</w:t>
      </w:r>
    </w:p>
    <w:p w14:paraId="063D0D41"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 xml:space="preserve">practice, as demonstrated in </w:t>
      </w:r>
      <w:r w:rsidRPr="00705198">
        <w:rPr>
          <w:rFonts w:ascii="Arial" w:hAnsi="Arial" w:cs="Arial"/>
          <w:i/>
          <w:iCs/>
          <w:sz w:val="36"/>
          <w:szCs w:val="36"/>
        </w:rPr>
        <w:t xml:space="preserve">kʔimitipɨtʸʔɨ </w:t>
      </w:r>
      <w:r w:rsidRPr="007C3038">
        <w:rPr>
          <w:rFonts w:ascii="Arial" w:hAnsi="Arial" w:cs="Arial"/>
          <w:sz w:val="36"/>
          <w:szCs w:val="36"/>
        </w:rPr>
        <w:t>2019, motions</w:t>
      </w:r>
    </w:p>
    <w:p w14:paraId="6FE4E449" w14:textId="3F728D5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and moves, breathes and sings, within the</w:t>
      </w:r>
      <w:r w:rsidR="00583D9C">
        <w:rPr>
          <w:rFonts w:ascii="Arial" w:hAnsi="Arial" w:cs="Arial"/>
          <w:sz w:val="36"/>
          <w:szCs w:val="36"/>
        </w:rPr>
        <w:t xml:space="preserve"> </w:t>
      </w:r>
      <w:r w:rsidRPr="007C3038">
        <w:rPr>
          <w:rFonts w:ascii="Arial" w:hAnsi="Arial" w:cs="Arial"/>
          <w:sz w:val="36"/>
          <w:szCs w:val="36"/>
        </w:rPr>
        <w:t>language</w:t>
      </w:r>
      <w:r w:rsidR="00583D9C">
        <w:rPr>
          <w:rFonts w:ascii="Arial" w:hAnsi="Arial" w:cs="Arial"/>
          <w:sz w:val="36"/>
          <w:szCs w:val="36"/>
        </w:rPr>
        <w:t>-</w:t>
      </w:r>
      <w:r w:rsidRPr="007C3038">
        <w:rPr>
          <w:rFonts w:ascii="Arial" w:hAnsi="Arial" w:cs="Arial"/>
          <w:sz w:val="36"/>
          <w:szCs w:val="36"/>
        </w:rPr>
        <w:t>territory</w:t>
      </w:r>
      <w:r w:rsidR="00583D9C">
        <w:rPr>
          <w:rFonts w:ascii="Arial" w:hAnsi="Arial" w:cs="Arial"/>
          <w:sz w:val="36"/>
          <w:szCs w:val="36"/>
        </w:rPr>
        <w:t xml:space="preserve"> </w:t>
      </w:r>
      <w:r w:rsidRPr="007C3038">
        <w:rPr>
          <w:rFonts w:ascii="Arial" w:hAnsi="Arial" w:cs="Arial"/>
          <w:sz w:val="36"/>
          <w:szCs w:val="36"/>
        </w:rPr>
        <w:t>of tʔɨnɨsmuʔ tiłhinktitʸu. For Kanaka ‘Ōiwi</w:t>
      </w:r>
    </w:p>
    <w:p w14:paraId="3B16C985"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scholar and educator Noelani Goodyear-Ka‘ōpua,</w:t>
      </w:r>
    </w:p>
    <w:p w14:paraId="743DB6AD" w14:textId="77777777" w:rsidR="007C3038" w:rsidRPr="007C3038" w:rsidRDefault="007C3038" w:rsidP="00583D9C">
      <w:pPr>
        <w:spacing w:line="360" w:lineRule="auto"/>
        <w:ind w:firstLine="720"/>
        <w:rPr>
          <w:rFonts w:ascii="Arial" w:hAnsi="Arial" w:cs="Arial"/>
          <w:sz w:val="36"/>
          <w:szCs w:val="36"/>
        </w:rPr>
      </w:pPr>
      <w:r w:rsidRPr="007C3038">
        <w:rPr>
          <w:rFonts w:ascii="Arial" w:hAnsi="Arial" w:cs="Arial"/>
          <w:sz w:val="36"/>
          <w:szCs w:val="36"/>
        </w:rPr>
        <w:t>Indigenous futurities are enactments of radical</w:t>
      </w:r>
    </w:p>
    <w:p w14:paraId="7E95EFFF" w14:textId="77777777" w:rsidR="007C3038" w:rsidRPr="007C3038" w:rsidRDefault="007C3038" w:rsidP="00583D9C">
      <w:pPr>
        <w:spacing w:line="360" w:lineRule="auto"/>
        <w:ind w:firstLine="720"/>
        <w:rPr>
          <w:rFonts w:ascii="Arial" w:hAnsi="Arial" w:cs="Arial"/>
          <w:sz w:val="36"/>
          <w:szCs w:val="36"/>
        </w:rPr>
      </w:pPr>
      <w:r w:rsidRPr="007C3038">
        <w:rPr>
          <w:rFonts w:ascii="Arial" w:hAnsi="Arial" w:cs="Arial"/>
          <w:sz w:val="36"/>
          <w:szCs w:val="36"/>
        </w:rPr>
        <w:t>relationalities that transcend settler geographies</w:t>
      </w:r>
    </w:p>
    <w:p w14:paraId="5925123B" w14:textId="77777777" w:rsidR="007C3038" w:rsidRPr="007C3038" w:rsidRDefault="007C3038" w:rsidP="00583D9C">
      <w:pPr>
        <w:spacing w:line="360" w:lineRule="auto"/>
        <w:ind w:firstLine="720"/>
        <w:rPr>
          <w:rFonts w:ascii="Arial" w:hAnsi="Arial" w:cs="Arial"/>
          <w:sz w:val="36"/>
          <w:szCs w:val="36"/>
        </w:rPr>
      </w:pPr>
      <w:r w:rsidRPr="007C3038">
        <w:rPr>
          <w:rFonts w:ascii="Arial" w:hAnsi="Arial" w:cs="Arial"/>
          <w:sz w:val="36"/>
          <w:szCs w:val="36"/>
        </w:rPr>
        <w:t>and maps, temporalities and calendars, and/or</w:t>
      </w:r>
    </w:p>
    <w:p w14:paraId="7E39405D" w14:textId="77777777" w:rsidR="007C3038" w:rsidRPr="007C3038" w:rsidRDefault="007C3038" w:rsidP="00583D9C">
      <w:pPr>
        <w:spacing w:line="360" w:lineRule="auto"/>
        <w:ind w:firstLine="720"/>
        <w:rPr>
          <w:rFonts w:ascii="Arial" w:hAnsi="Arial" w:cs="Arial"/>
          <w:sz w:val="36"/>
          <w:szCs w:val="36"/>
        </w:rPr>
      </w:pPr>
      <w:r w:rsidRPr="007C3038">
        <w:rPr>
          <w:rFonts w:ascii="Arial" w:hAnsi="Arial" w:cs="Arial"/>
          <w:sz w:val="36"/>
          <w:szCs w:val="36"/>
        </w:rPr>
        <w:lastRenderedPageBreak/>
        <w:t>other settler measures of time and space. (...) As</w:t>
      </w:r>
    </w:p>
    <w:p w14:paraId="7567354E" w14:textId="77777777" w:rsidR="007C3038" w:rsidRPr="007C3038" w:rsidRDefault="007C3038" w:rsidP="00583D9C">
      <w:pPr>
        <w:spacing w:line="360" w:lineRule="auto"/>
        <w:ind w:firstLine="720"/>
        <w:rPr>
          <w:rFonts w:ascii="Arial" w:hAnsi="Arial" w:cs="Arial"/>
          <w:sz w:val="36"/>
          <w:szCs w:val="36"/>
        </w:rPr>
      </w:pPr>
      <w:r w:rsidRPr="007C3038">
        <w:rPr>
          <w:rFonts w:ascii="Arial" w:hAnsi="Arial" w:cs="Arial"/>
          <w:sz w:val="36"/>
          <w:szCs w:val="36"/>
        </w:rPr>
        <w:t>styles of thinking, practices of living and logics of</w:t>
      </w:r>
    </w:p>
    <w:p w14:paraId="1374E58E" w14:textId="77777777" w:rsidR="007C3038" w:rsidRPr="007C3038" w:rsidRDefault="007C3038" w:rsidP="00583D9C">
      <w:pPr>
        <w:spacing w:line="360" w:lineRule="auto"/>
        <w:ind w:firstLine="720"/>
        <w:rPr>
          <w:rFonts w:ascii="Arial" w:hAnsi="Arial" w:cs="Arial"/>
          <w:sz w:val="36"/>
          <w:szCs w:val="36"/>
        </w:rPr>
      </w:pPr>
      <w:r w:rsidRPr="007C3038">
        <w:rPr>
          <w:rFonts w:ascii="Arial" w:hAnsi="Arial" w:cs="Arial"/>
          <w:sz w:val="36"/>
          <w:szCs w:val="36"/>
        </w:rPr>
        <w:t>ordering knowledge, Indigenous futurities tend</w:t>
      </w:r>
    </w:p>
    <w:p w14:paraId="06972193" w14:textId="77777777" w:rsidR="007C3038" w:rsidRPr="007C3038" w:rsidRDefault="007C3038" w:rsidP="00583D9C">
      <w:pPr>
        <w:spacing w:line="360" w:lineRule="auto"/>
        <w:ind w:firstLine="720"/>
        <w:rPr>
          <w:rFonts w:ascii="Arial" w:hAnsi="Arial" w:cs="Arial"/>
          <w:sz w:val="36"/>
          <w:szCs w:val="36"/>
        </w:rPr>
      </w:pPr>
      <w:r w:rsidRPr="007C3038">
        <w:rPr>
          <w:rFonts w:ascii="Arial" w:hAnsi="Arial" w:cs="Arial"/>
          <w:sz w:val="36"/>
          <w:szCs w:val="36"/>
        </w:rPr>
        <w:t>away from controlling and possessive modes of</w:t>
      </w:r>
    </w:p>
    <w:p w14:paraId="6EEFC596" w14:textId="77777777" w:rsidR="007C3038" w:rsidRPr="007C3038" w:rsidRDefault="007C3038" w:rsidP="00583D9C">
      <w:pPr>
        <w:spacing w:line="360" w:lineRule="auto"/>
        <w:ind w:firstLine="720"/>
        <w:rPr>
          <w:rFonts w:ascii="Arial" w:hAnsi="Arial" w:cs="Arial"/>
          <w:sz w:val="36"/>
          <w:szCs w:val="36"/>
        </w:rPr>
      </w:pPr>
      <w:r w:rsidRPr="007C3038">
        <w:rPr>
          <w:rFonts w:ascii="Arial" w:hAnsi="Arial" w:cs="Arial"/>
          <w:sz w:val="36"/>
          <w:szCs w:val="36"/>
        </w:rPr>
        <w:t>knowing. Instead, they frequently include ways of</w:t>
      </w:r>
    </w:p>
    <w:p w14:paraId="7F7C0CBD" w14:textId="77777777" w:rsidR="007C3038" w:rsidRPr="007C3038" w:rsidRDefault="007C3038" w:rsidP="00583D9C">
      <w:pPr>
        <w:spacing w:line="360" w:lineRule="auto"/>
        <w:ind w:firstLine="720"/>
        <w:rPr>
          <w:rFonts w:ascii="Arial" w:hAnsi="Arial" w:cs="Arial"/>
          <w:sz w:val="36"/>
          <w:szCs w:val="36"/>
        </w:rPr>
      </w:pPr>
      <w:r w:rsidRPr="007C3038">
        <w:rPr>
          <w:rFonts w:ascii="Arial" w:hAnsi="Arial" w:cs="Arial"/>
          <w:sz w:val="36"/>
          <w:szCs w:val="36"/>
        </w:rPr>
        <w:t>relating that involve putting our bodies in motion</w:t>
      </w:r>
    </w:p>
    <w:p w14:paraId="5501BB99" w14:textId="77777777" w:rsidR="007C3038" w:rsidRPr="007C3038" w:rsidRDefault="007C3038" w:rsidP="00583D9C">
      <w:pPr>
        <w:spacing w:line="360" w:lineRule="auto"/>
        <w:ind w:firstLine="720"/>
        <w:rPr>
          <w:rFonts w:ascii="Arial" w:hAnsi="Arial" w:cs="Arial"/>
          <w:sz w:val="36"/>
          <w:szCs w:val="36"/>
        </w:rPr>
      </w:pPr>
      <w:r w:rsidRPr="007C3038">
        <w:rPr>
          <w:rFonts w:ascii="Arial" w:hAnsi="Arial" w:cs="Arial"/>
          <w:sz w:val="36"/>
          <w:szCs w:val="36"/>
        </w:rPr>
        <w:t>with various kinds of non-human rhythms that</w:t>
      </w:r>
    </w:p>
    <w:p w14:paraId="3E86D00C" w14:textId="60BFB8E7" w:rsidR="007C3038" w:rsidRPr="007C3038" w:rsidRDefault="007C3038" w:rsidP="00583D9C">
      <w:pPr>
        <w:spacing w:line="360" w:lineRule="auto"/>
        <w:ind w:firstLine="720"/>
        <w:rPr>
          <w:rFonts w:ascii="Arial" w:hAnsi="Arial" w:cs="Arial"/>
          <w:sz w:val="36"/>
          <w:szCs w:val="36"/>
        </w:rPr>
      </w:pPr>
      <w:r w:rsidRPr="007C3038">
        <w:rPr>
          <w:rFonts w:ascii="Arial" w:hAnsi="Arial" w:cs="Arial"/>
          <w:sz w:val="36"/>
          <w:szCs w:val="36"/>
        </w:rPr>
        <w:t>engage multiple senses.</w:t>
      </w:r>
      <w:r w:rsidR="00583D9C">
        <w:rPr>
          <w:rStyle w:val="FootnoteReference"/>
          <w:rFonts w:ascii="Arial" w:hAnsi="Arial" w:cs="Arial"/>
          <w:sz w:val="36"/>
          <w:szCs w:val="36"/>
        </w:rPr>
        <w:footnoteReference w:id="2"/>
      </w:r>
    </w:p>
    <w:p w14:paraId="47A3A86D" w14:textId="77777777" w:rsidR="00583D9C" w:rsidRDefault="00583D9C" w:rsidP="007C3038">
      <w:pPr>
        <w:spacing w:line="360" w:lineRule="auto"/>
        <w:rPr>
          <w:rFonts w:ascii="Arial" w:hAnsi="Arial" w:cs="Arial"/>
          <w:sz w:val="36"/>
          <w:szCs w:val="36"/>
        </w:rPr>
      </w:pPr>
    </w:p>
    <w:p w14:paraId="54E832AD" w14:textId="4C9D3FC1"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Biscarra Dilley’s research fellowship in 2019 at the</w:t>
      </w:r>
    </w:p>
    <w:p w14:paraId="6AECFA46"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Bancroft Library, University of California, Davis, drew</w:t>
      </w:r>
    </w:p>
    <w:p w14:paraId="204A510F"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out compelling frameworks of colonial extraction and</w:t>
      </w:r>
    </w:p>
    <w:p w14:paraId="5E146937"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geocultural mapping. She became fascinated with the</w:t>
      </w:r>
    </w:p>
    <w:p w14:paraId="501548BC"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settler imaginary in its profound belief in ink lines</w:t>
      </w:r>
    </w:p>
    <w:p w14:paraId="5B942166"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on paper transforming physical territory with new</w:t>
      </w:r>
    </w:p>
    <w:p w14:paraId="5CD21C5F"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barriers, enclosing and exploiting Indigenous peoples</w:t>
      </w:r>
    </w:p>
    <w:p w14:paraId="03974BF2"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in the territories currently assembled as California.</w:t>
      </w:r>
    </w:p>
    <w:p w14:paraId="5E4937D0"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What Goodyear-Ka‘ōpua describes as a ‘multiplicity</w:t>
      </w:r>
    </w:p>
    <w:p w14:paraId="39EF098B"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of land-centred literacies’ is what we glimpse in the</w:t>
      </w:r>
    </w:p>
    <w:p w14:paraId="224DF150"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lastRenderedPageBreak/>
        <w:t>steadfast imagery and sonority of yak titʸu titʸu yak</w:t>
      </w:r>
    </w:p>
    <w:p w14:paraId="232F5F68"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tiłhini territoriality and materiality. Biscarra Dilley</w:t>
      </w:r>
    </w:p>
    <w:p w14:paraId="6B6BEE59"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sees these Euro-American mapping practices, in service</w:t>
      </w:r>
    </w:p>
    <w:p w14:paraId="26A3B6CF"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of occupying miners, ranchers, settlers, as drawings</w:t>
      </w:r>
    </w:p>
    <w:p w14:paraId="71A8DB05"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belonging to an imagined, disordering world. In their</w:t>
      </w:r>
    </w:p>
    <w:p w14:paraId="75E73504" w14:textId="77777777" w:rsidR="007C3038" w:rsidRPr="007C3038" w:rsidRDefault="007C3038" w:rsidP="007C3038">
      <w:pPr>
        <w:spacing w:line="360" w:lineRule="auto"/>
        <w:rPr>
          <w:rFonts w:ascii="Arial" w:hAnsi="Arial" w:cs="Arial"/>
          <w:sz w:val="36"/>
          <w:szCs w:val="36"/>
        </w:rPr>
      </w:pPr>
      <w:r w:rsidRPr="007C3038">
        <w:rPr>
          <w:rFonts w:ascii="Arial" w:hAnsi="Arial" w:cs="Arial"/>
          <w:sz w:val="36"/>
          <w:szCs w:val="36"/>
        </w:rPr>
        <w:t>stead, she positions this work, and her body in the</w:t>
      </w:r>
    </w:p>
    <w:p w14:paraId="702AB27D" w14:textId="77777777" w:rsidR="002A2EFC" w:rsidRDefault="007C3038" w:rsidP="002A2EFC">
      <w:pPr>
        <w:autoSpaceDE w:val="0"/>
        <w:autoSpaceDN w:val="0"/>
        <w:adjustRightInd w:val="0"/>
        <w:spacing w:line="360" w:lineRule="auto"/>
        <w:rPr>
          <w:rFonts w:ascii="Arial" w:hAnsi="Arial" w:cs="Arial"/>
          <w:sz w:val="36"/>
          <w:szCs w:val="36"/>
          <w:lang w:val="en-GB"/>
        </w:rPr>
      </w:pPr>
      <w:r w:rsidRPr="007C3038">
        <w:rPr>
          <w:rFonts w:ascii="Arial" w:hAnsi="Arial" w:cs="Arial"/>
          <w:sz w:val="36"/>
          <w:szCs w:val="36"/>
        </w:rPr>
        <w:t>ancestral territory surrounding the camera and the post</w:t>
      </w:r>
      <w:r w:rsidR="00583D9C">
        <w:rPr>
          <w:rFonts w:ascii="Arial" w:hAnsi="Arial" w:cs="Arial"/>
          <w:sz w:val="36"/>
          <w:szCs w:val="36"/>
        </w:rPr>
        <w:t>-</w:t>
      </w:r>
      <w:r w:rsidRPr="007C3038">
        <w:rPr>
          <w:rFonts w:ascii="Arial" w:hAnsi="Arial" w:cs="Arial"/>
          <w:sz w:val="36"/>
          <w:szCs w:val="36"/>
        </w:rPr>
        <w:t>production</w:t>
      </w:r>
      <w:r w:rsidR="00583D9C">
        <w:rPr>
          <w:rFonts w:ascii="Arial" w:hAnsi="Arial" w:cs="Arial"/>
          <w:sz w:val="36"/>
          <w:szCs w:val="36"/>
        </w:rPr>
        <w:t xml:space="preserve"> </w:t>
      </w:r>
      <w:r w:rsidR="002A2EFC" w:rsidRPr="002A2EFC">
        <w:rPr>
          <w:rFonts w:ascii="Arial" w:hAnsi="Arial" w:cs="Arial"/>
          <w:sz w:val="36"/>
          <w:szCs w:val="36"/>
          <w:lang w:val="en-GB"/>
        </w:rPr>
        <w:t>computer, as a simple act of ‘making relations</w:t>
      </w:r>
      <w:r w:rsidR="002A2EFC">
        <w:rPr>
          <w:rFonts w:ascii="Arial" w:hAnsi="Arial" w:cs="Arial"/>
          <w:sz w:val="36"/>
          <w:szCs w:val="36"/>
          <w:lang w:val="en-GB"/>
        </w:rPr>
        <w:t xml:space="preserve"> </w:t>
      </w:r>
      <w:r w:rsidR="002A2EFC" w:rsidRPr="002A2EFC">
        <w:rPr>
          <w:rFonts w:ascii="Arial" w:hAnsi="Arial" w:cs="Arial"/>
          <w:sz w:val="36"/>
          <w:szCs w:val="36"/>
          <w:lang w:val="en-GB"/>
        </w:rPr>
        <w:t>known’. It is an affirming living practice of being on the</w:t>
      </w:r>
      <w:r w:rsidR="002A2EFC">
        <w:rPr>
          <w:rFonts w:ascii="Arial" w:hAnsi="Arial" w:cs="Arial"/>
          <w:sz w:val="36"/>
          <w:szCs w:val="36"/>
          <w:lang w:val="en-GB"/>
        </w:rPr>
        <w:t xml:space="preserve"> </w:t>
      </w:r>
      <w:r w:rsidR="002A2EFC" w:rsidRPr="002A2EFC">
        <w:rPr>
          <w:rFonts w:ascii="Arial" w:hAnsi="Arial" w:cs="Arial"/>
          <w:sz w:val="36"/>
          <w:szCs w:val="36"/>
          <w:lang w:val="en-GB"/>
        </w:rPr>
        <w:t>land, knowing and singing the land, that asserts a much</w:t>
      </w:r>
      <w:r w:rsidR="002A2EFC">
        <w:rPr>
          <w:rFonts w:ascii="Arial" w:hAnsi="Arial" w:cs="Arial"/>
          <w:sz w:val="36"/>
          <w:szCs w:val="36"/>
          <w:lang w:val="en-GB"/>
        </w:rPr>
        <w:t xml:space="preserve"> </w:t>
      </w:r>
      <w:r w:rsidR="002A2EFC" w:rsidRPr="002A2EFC">
        <w:rPr>
          <w:rFonts w:ascii="Arial" w:hAnsi="Arial" w:cs="Arial"/>
          <w:sz w:val="36"/>
          <w:szCs w:val="36"/>
          <w:lang w:val="en-GB"/>
        </w:rPr>
        <w:t>older and still emerging history.</w:t>
      </w:r>
      <w:r w:rsidR="002A2EFC">
        <w:rPr>
          <w:rFonts w:ascii="Arial" w:hAnsi="Arial" w:cs="Arial"/>
          <w:sz w:val="36"/>
          <w:szCs w:val="36"/>
          <w:lang w:val="en-GB"/>
        </w:rPr>
        <w:t xml:space="preserve"> </w:t>
      </w:r>
    </w:p>
    <w:p w14:paraId="0F491633" w14:textId="77777777" w:rsidR="002A2EFC" w:rsidRDefault="002A2EFC" w:rsidP="002A2EFC">
      <w:pPr>
        <w:autoSpaceDE w:val="0"/>
        <w:autoSpaceDN w:val="0"/>
        <w:adjustRightInd w:val="0"/>
        <w:spacing w:line="360" w:lineRule="auto"/>
        <w:rPr>
          <w:rFonts w:ascii="Arial" w:hAnsi="Arial" w:cs="Arial"/>
          <w:sz w:val="36"/>
          <w:szCs w:val="36"/>
          <w:lang w:val="en-GB"/>
        </w:rPr>
      </w:pPr>
    </w:p>
    <w:p w14:paraId="1E61F450" w14:textId="77777777" w:rsidR="00705198" w:rsidRDefault="002A2EFC" w:rsidP="002A2EFC">
      <w:pPr>
        <w:autoSpaceDE w:val="0"/>
        <w:autoSpaceDN w:val="0"/>
        <w:adjustRightInd w:val="0"/>
        <w:spacing w:line="360" w:lineRule="auto"/>
        <w:rPr>
          <w:rFonts w:ascii="Arial" w:hAnsi="Arial" w:cs="Arial"/>
          <w:sz w:val="36"/>
          <w:szCs w:val="36"/>
          <w:lang w:val="en-GB"/>
        </w:rPr>
      </w:pPr>
      <w:r w:rsidRPr="002A2EFC">
        <w:rPr>
          <w:rFonts w:ascii="Arial" w:hAnsi="Arial" w:cs="Arial"/>
          <w:sz w:val="36"/>
          <w:szCs w:val="36"/>
          <w:lang w:val="en-GB"/>
        </w:rPr>
        <w:t>If non-translation of a minoritised, Indigenous language</w:t>
      </w:r>
      <w:r>
        <w:rPr>
          <w:rFonts w:ascii="Arial" w:hAnsi="Arial" w:cs="Arial"/>
          <w:sz w:val="36"/>
          <w:szCs w:val="36"/>
          <w:lang w:val="en-GB"/>
        </w:rPr>
        <w:t xml:space="preserve"> </w:t>
      </w:r>
      <w:r w:rsidRPr="002A2EFC">
        <w:rPr>
          <w:rFonts w:ascii="Arial" w:hAnsi="Arial" w:cs="Arial"/>
          <w:sz w:val="36"/>
          <w:szCs w:val="36"/>
          <w:lang w:val="en-GB"/>
        </w:rPr>
        <w:t>into a major</w:t>
      </w:r>
      <w:r>
        <w:rPr>
          <w:rFonts w:ascii="Arial" w:hAnsi="Arial" w:cs="Arial"/>
          <w:sz w:val="36"/>
          <w:szCs w:val="36"/>
          <w:lang w:val="en-GB"/>
        </w:rPr>
        <w:t xml:space="preserve"> </w:t>
      </w:r>
      <w:r w:rsidRPr="002A2EFC">
        <w:rPr>
          <w:rFonts w:ascii="Arial" w:hAnsi="Arial" w:cs="Arial"/>
          <w:sz w:val="36"/>
          <w:szCs w:val="36"/>
          <w:lang w:val="en-GB"/>
        </w:rPr>
        <w:t>colonial language is read as refusal to engage</w:t>
      </w:r>
      <w:r>
        <w:rPr>
          <w:rFonts w:ascii="Arial" w:hAnsi="Arial" w:cs="Arial"/>
          <w:sz w:val="36"/>
          <w:szCs w:val="36"/>
          <w:lang w:val="en-GB"/>
        </w:rPr>
        <w:t xml:space="preserve"> </w:t>
      </w:r>
      <w:r w:rsidRPr="002A2EFC">
        <w:rPr>
          <w:rFonts w:ascii="Arial" w:hAnsi="Arial" w:cs="Arial"/>
          <w:sz w:val="36"/>
          <w:szCs w:val="36"/>
          <w:lang w:val="en-GB"/>
        </w:rPr>
        <w:t>or share</w:t>
      </w:r>
      <w:r>
        <w:rPr>
          <w:rFonts w:ascii="Arial" w:hAnsi="Arial" w:cs="Arial"/>
          <w:sz w:val="36"/>
          <w:szCs w:val="36"/>
          <w:lang w:val="en-GB"/>
        </w:rPr>
        <w:t xml:space="preserve"> </w:t>
      </w:r>
      <w:r w:rsidRPr="002A2EFC">
        <w:rPr>
          <w:rFonts w:ascii="Arial" w:hAnsi="Arial" w:cs="Arial"/>
          <w:sz w:val="36"/>
          <w:szCs w:val="36"/>
          <w:lang w:val="en-GB"/>
        </w:rPr>
        <w:t>in the common native English speakers’ reaction,</w:t>
      </w:r>
      <w:r>
        <w:rPr>
          <w:rFonts w:ascii="Arial" w:hAnsi="Arial" w:cs="Arial"/>
          <w:sz w:val="36"/>
          <w:szCs w:val="36"/>
          <w:lang w:val="en-GB"/>
        </w:rPr>
        <w:t xml:space="preserve"> </w:t>
      </w:r>
      <w:r w:rsidRPr="002A2EFC">
        <w:rPr>
          <w:rFonts w:ascii="Arial" w:hAnsi="Arial" w:cs="Arial"/>
          <w:sz w:val="36"/>
          <w:szCs w:val="36"/>
          <w:lang w:val="en-GB"/>
        </w:rPr>
        <w:t>it is a misguided, superficial reading of a complex</w:t>
      </w:r>
      <w:r>
        <w:rPr>
          <w:rFonts w:ascii="Arial" w:hAnsi="Arial" w:cs="Arial"/>
          <w:sz w:val="36"/>
          <w:szCs w:val="36"/>
          <w:lang w:val="en-GB"/>
        </w:rPr>
        <w:t xml:space="preserve"> </w:t>
      </w:r>
      <w:r w:rsidRPr="002A2EFC">
        <w:rPr>
          <w:rFonts w:ascii="Arial" w:hAnsi="Arial" w:cs="Arial"/>
          <w:sz w:val="36"/>
          <w:szCs w:val="36"/>
          <w:lang w:val="en-GB"/>
        </w:rPr>
        <w:t>series of entanglements. Visual territories that abide</w:t>
      </w:r>
      <w:r>
        <w:rPr>
          <w:rFonts w:ascii="Arial" w:hAnsi="Arial" w:cs="Arial"/>
          <w:sz w:val="36"/>
          <w:szCs w:val="36"/>
          <w:lang w:val="en-GB"/>
        </w:rPr>
        <w:t xml:space="preserve"> </w:t>
      </w:r>
      <w:r w:rsidRPr="002A2EFC">
        <w:rPr>
          <w:rFonts w:ascii="Arial" w:hAnsi="Arial" w:cs="Arial"/>
          <w:sz w:val="36"/>
          <w:szCs w:val="36"/>
          <w:lang w:val="en-GB"/>
        </w:rPr>
        <w:t>instead by a commitment to Indigenous connectedness,</w:t>
      </w:r>
      <w:r>
        <w:rPr>
          <w:rFonts w:ascii="Arial" w:hAnsi="Arial" w:cs="Arial"/>
          <w:sz w:val="36"/>
          <w:szCs w:val="36"/>
          <w:lang w:val="en-GB"/>
        </w:rPr>
        <w:t xml:space="preserve"> </w:t>
      </w:r>
      <w:r w:rsidRPr="002A2EFC">
        <w:rPr>
          <w:rFonts w:ascii="Arial" w:hAnsi="Arial" w:cs="Arial"/>
          <w:sz w:val="36"/>
          <w:szCs w:val="36"/>
          <w:lang w:val="en-GB"/>
        </w:rPr>
        <w:t>completeness, require a negation of settler colonial</w:t>
      </w:r>
      <w:r>
        <w:rPr>
          <w:rFonts w:ascii="Arial" w:hAnsi="Arial" w:cs="Arial"/>
          <w:sz w:val="36"/>
          <w:szCs w:val="36"/>
          <w:lang w:val="en-GB"/>
        </w:rPr>
        <w:t xml:space="preserve"> </w:t>
      </w:r>
      <w:r w:rsidRPr="002A2EFC">
        <w:rPr>
          <w:rFonts w:ascii="Arial" w:hAnsi="Arial" w:cs="Arial"/>
          <w:sz w:val="36"/>
          <w:szCs w:val="36"/>
          <w:lang w:val="en-GB"/>
        </w:rPr>
        <w:t>entitlement to Indigenous lands, peoples and cultural</w:t>
      </w:r>
      <w:r>
        <w:rPr>
          <w:rFonts w:ascii="Arial" w:hAnsi="Arial" w:cs="Arial"/>
          <w:sz w:val="36"/>
          <w:szCs w:val="36"/>
          <w:lang w:val="en-GB"/>
        </w:rPr>
        <w:t xml:space="preserve"> </w:t>
      </w:r>
      <w:r w:rsidRPr="002A2EFC">
        <w:rPr>
          <w:rFonts w:ascii="Arial" w:hAnsi="Arial" w:cs="Arial"/>
          <w:sz w:val="36"/>
          <w:szCs w:val="36"/>
          <w:lang w:val="en-GB"/>
        </w:rPr>
        <w:t>practices. Kanaka ‘Ōiwi scholar and writer Brandy</w:t>
      </w:r>
      <w:r>
        <w:rPr>
          <w:rFonts w:ascii="Arial" w:hAnsi="Arial" w:cs="Arial"/>
          <w:sz w:val="36"/>
          <w:szCs w:val="36"/>
          <w:lang w:val="en-GB"/>
        </w:rPr>
        <w:t xml:space="preserve"> </w:t>
      </w:r>
      <w:r w:rsidRPr="002A2EFC">
        <w:rPr>
          <w:rFonts w:ascii="Arial" w:hAnsi="Arial" w:cs="Arial"/>
          <w:sz w:val="36"/>
          <w:szCs w:val="36"/>
          <w:lang w:val="en-GB"/>
        </w:rPr>
        <w:t xml:space="preserve">Nālani-McDougall defines settler colonial </w:t>
      </w:r>
      <w:r w:rsidRPr="002A2EFC">
        <w:rPr>
          <w:rFonts w:ascii="Arial" w:hAnsi="Arial" w:cs="Arial"/>
          <w:sz w:val="36"/>
          <w:szCs w:val="36"/>
          <w:lang w:val="en-GB"/>
        </w:rPr>
        <w:lastRenderedPageBreak/>
        <w:t>entitlement as</w:t>
      </w:r>
      <w:r>
        <w:rPr>
          <w:rFonts w:ascii="Arial" w:hAnsi="Arial" w:cs="Arial"/>
          <w:sz w:val="36"/>
          <w:szCs w:val="36"/>
          <w:lang w:val="en-GB"/>
        </w:rPr>
        <w:t xml:space="preserve"> </w:t>
      </w:r>
      <w:r w:rsidRPr="002A2EFC">
        <w:rPr>
          <w:rFonts w:ascii="Arial" w:hAnsi="Arial" w:cs="Arial"/>
          <w:sz w:val="36"/>
          <w:szCs w:val="36"/>
          <w:lang w:val="en-GB"/>
        </w:rPr>
        <w:t>“a correlative for native repression, by recognising that</w:t>
      </w:r>
      <w:r>
        <w:rPr>
          <w:rFonts w:ascii="Arial" w:hAnsi="Arial" w:cs="Arial"/>
          <w:sz w:val="36"/>
          <w:szCs w:val="36"/>
          <w:lang w:val="en-GB"/>
        </w:rPr>
        <w:t xml:space="preserve"> </w:t>
      </w:r>
      <w:r w:rsidRPr="002A2EFC">
        <w:rPr>
          <w:rFonts w:ascii="Arial" w:hAnsi="Arial" w:cs="Arial"/>
          <w:sz w:val="36"/>
          <w:szCs w:val="36"/>
          <w:lang w:val="en-GB"/>
        </w:rPr>
        <w:t>settlers become entitled not only to land and natural</w:t>
      </w:r>
      <w:r>
        <w:rPr>
          <w:rFonts w:ascii="Arial" w:hAnsi="Arial" w:cs="Arial"/>
          <w:sz w:val="36"/>
          <w:szCs w:val="36"/>
          <w:lang w:val="en-GB"/>
        </w:rPr>
        <w:t xml:space="preserve"> </w:t>
      </w:r>
      <w:r w:rsidRPr="002A2EFC">
        <w:rPr>
          <w:rFonts w:ascii="Arial" w:hAnsi="Arial" w:cs="Arial"/>
          <w:sz w:val="36"/>
          <w:szCs w:val="36"/>
          <w:lang w:val="en-GB"/>
        </w:rPr>
        <w:t>resources, but also to Indigenous intellectual, cultural,</w:t>
      </w:r>
      <w:r>
        <w:rPr>
          <w:rFonts w:ascii="Arial" w:hAnsi="Arial" w:cs="Arial"/>
          <w:sz w:val="36"/>
          <w:szCs w:val="36"/>
          <w:lang w:val="en-GB"/>
        </w:rPr>
        <w:t xml:space="preserve"> </w:t>
      </w:r>
      <w:r w:rsidRPr="002A2EFC">
        <w:rPr>
          <w:rFonts w:ascii="Arial" w:hAnsi="Arial" w:cs="Arial"/>
          <w:sz w:val="36"/>
          <w:szCs w:val="36"/>
          <w:lang w:val="en-GB"/>
        </w:rPr>
        <w:t>and creative property.”</w:t>
      </w:r>
      <w:r w:rsidR="00705198">
        <w:rPr>
          <w:rStyle w:val="FootnoteReference"/>
          <w:rFonts w:ascii="Arial" w:hAnsi="Arial" w:cs="Arial"/>
          <w:sz w:val="36"/>
          <w:szCs w:val="36"/>
          <w:lang w:val="en-GB"/>
        </w:rPr>
        <w:footnoteReference w:id="3"/>
      </w:r>
      <w:r w:rsidRPr="002A2EFC">
        <w:rPr>
          <w:rFonts w:ascii="Arial" w:hAnsi="Arial" w:cs="Arial"/>
          <w:sz w:val="36"/>
          <w:szCs w:val="36"/>
          <w:lang w:val="en-GB"/>
        </w:rPr>
        <w:t xml:space="preserve"> We see this demonstrated in the</w:t>
      </w:r>
      <w:r>
        <w:rPr>
          <w:rFonts w:ascii="Arial" w:hAnsi="Arial" w:cs="Arial"/>
          <w:sz w:val="36"/>
          <w:szCs w:val="36"/>
          <w:lang w:val="en-GB"/>
        </w:rPr>
        <w:t xml:space="preserve"> </w:t>
      </w:r>
      <w:r w:rsidRPr="002A2EFC">
        <w:rPr>
          <w:rFonts w:ascii="Arial" w:hAnsi="Arial" w:cs="Arial"/>
          <w:sz w:val="36"/>
          <w:szCs w:val="36"/>
          <w:lang w:val="en-GB"/>
        </w:rPr>
        <w:t>field of visual culture in indignation over non-translation,</w:t>
      </w:r>
      <w:r>
        <w:rPr>
          <w:rFonts w:ascii="Arial" w:hAnsi="Arial" w:cs="Arial"/>
          <w:sz w:val="36"/>
          <w:szCs w:val="36"/>
          <w:lang w:val="en-GB"/>
        </w:rPr>
        <w:t xml:space="preserve"> </w:t>
      </w:r>
      <w:r w:rsidRPr="002A2EFC">
        <w:rPr>
          <w:rFonts w:ascii="Arial" w:hAnsi="Arial" w:cs="Arial"/>
          <w:sz w:val="36"/>
          <w:szCs w:val="36"/>
          <w:lang w:val="en-GB"/>
        </w:rPr>
        <w:t>over unashamed sensual and epistemic difference, over</w:t>
      </w:r>
      <w:r>
        <w:rPr>
          <w:rFonts w:ascii="Arial" w:hAnsi="Arial" w:cs="Arial"/>
          <w:sz w:val="36"/>
          <w:szCs w:val="36"/>
          <w:lang w:val="en-GB"/>
        </w:rPr>
        <w:t xml:space="preserve"> </w:t>
      </w:r>
      <w:r w:rsidRPr="002A2EFC">
        <w:rPr>
          <w:rFonts w:ascii="Arial" w:hAnsi="Arial" w:cs="Arial"/>
          <w:sz w:val="36"/>
          <w:szCs w:val="36"/>
          <w:lang w:val="en-GB"/>
        </w:rPr>
        <w:t>withholding outsider access to Indigenous art histories</w:t>
      </w:r>
      <w:r>
        <w:rPr>
          <w:rFonts w:ascii="Arial" w:hAnsi="Arial" w:cs="Arial"/>
          <w:sz w:val="36"/>
          <w:szCs w:val="36"/>
          <w:lang w:val="en-GB"/>
        </w:rPr>
        <w:t xml:space="preserve"> </w:t>
      </w:r>
      <w:r w:rsidRPr="002A2EFC">
        <w:rPr>
          <w:rFonts w:ascii="Arial" w:hAnsi="Arial" w:cs="Arial"/>
          <w:sz w:val="36"/>
          <w:szCs w:val="36"/>
          <w:lang w:val="en-GB"/>
        </w:rPr>
        <w:t>and ceremonial-political practices. Of course, settler</w:t>
      </w:r>
      <w:r>
        <w:rPr>
          <w:rFonts w:ascii="Arial" w:hAnsi="Arial" w:cs="Arial"/>
          <w:sz w:val="36"/>
          <w:szCs w:val="36"/>
          <w:lang w:val="en-GB"/>
        </w:rPr>
        <w:t xml:space="preserve"> </w:t>
      </w:r>
      <w:r w:rsidRPr="002A2EFC">
        <w:rPr>
          <w:rFonts w:ascii="Arial" w:hAnsi="Arial" w:cs="Arial"/>
          <w:sz w:val="36"/>
          <w:szCs w:val="36"/>
          <w:lang w:val="en-GB"/>
        </w:rPr>
        <w:t>colonial entitlement extends from the assumed rights to</w:t>
      </w:r>
      <w:r>
        <w:rPr>
          <w:rFonts w:ascii="Arial" w:hAnsi="Arial" w:cs="Arial"/>
          <w:sz w:val="36"/>
          <w:szCs w:val="36"/>
          <w:lang w:val="en-GB"/>
        </w:rPr>
        <w:t xml:space="preserve"> </w:t>
      </w:r>
      <w:r w:rsidRPr="002A2EFC">
        <w:rPr>
          <w:rFonts w:ascii="Arial" w:hAnsi="Arial" w:cs="Arial"/>
          <w:sz w:val="36"/>
          <w:szCs w:val="36"/>
          <w:lang w:val="en-GB"/>
        </w:rPr>
        <w:t>pillage, collect and own Ancestral belongings and remains</w:t>
      </w:r>
      <w:r>
        <w:rPr>
          <w:rFonts w:ascii="Arial" w:hAnsi="Arial" w:cs="Arial"/>
          <w:sz w:val="36"/>
          <w:szCs w:val="36"/>
          <w:lang w:val="en-GB"/>
        </w:rPr>
        <w:t xml:space="preserve"> </w:t>
      </w:r>
      <w:r w:rsidRPr="002A2EFC">
        <w:rPr>
          <w:rFonts w:ascii="Arial" w:hAnsi="Arial" w:cs="Arial"/>
          <w:sz w:val="36"/>
          <w:szCs w:val="36"/>
          <w:lang w:val="en-GB"/>
        </w:rPr>
        <w:t>in Euro-American archives, museums and libraries, to</w:t>
      </w:r>
      <w:r>
        <w:rPr>
          <w:rFonts w:ascii="Arial" w:hAnsi="Arial" w:cs="Arial"/>
          <w:sz w:val="36"/>
          <w:szCs w:val="36"/>
          <w:lang w:val="en-GB"/>
        </w:rPr>
        <w:t xml:space="preserve"> </w:t>
      </w:r>
      <w:r w:rsidRPr="002A2EFC">
        <w:rPr>
          <w:rFonts w:ascii="Arial" w:hAnsi="Arial" w:cs="Arial"/>
          <w:sz w:val="36"/>
          <w:szCs w:val="36"/>
          <w:lang w:val="en-GB"/>
        </w:rPr>
        <w:t>the assumed rights to know, contain, possess and explain</w:t>
      </w:r>
      <w:r>
        <w:rPr>
          <w:rFonts w:ascii="Arial" w:hAnsi="Arial" w:cs="Arial"/>
          <w:sz w:val="36"/>
          <w:szCs w:val="36"/>
          <w:lang w:val="en-GB"/>
        </w:rPr>
        <w:t xml:space="preserve"> </w:t>
      </w:r>
      <w:r w:rsidRPr="002A2EFC">
        <w:rPr>
          <w:rFonts w:ascii="Arial" w:hAnsi="Arial" w:cs="Arial"/>
          <w:sz w:val="36"/>
          <w:szCs w:val="36"/>
          <w:lang w:val="en-GB"/>
        </w:rPr>
        <w:t>Indigenous practices, in opposition to those who are</w:t>
      </w:r>
      <w:r>
        <w:rPr>
          <w:rFonts w:ascii="Arial" w:hAnsi="Arial" w:cs="Arial"/>
          <w:sz w:val="36"/>
          <w:szCs w:val="36"/>
          <w:lang w:val="en-GB"/>
        </w:rPr>
        <w:t xml:space="preserve"> </w:t>
      </w:r>
      <w:r w:rsidRPr="002A2EFC">
        <w:rPr>
          <w:rFonts w:ascii="Arial" w:hAnsi="Arial" w:cs="Arial"/>
          <w:sz w:val="36"/>
          <w:szCs w:val="36"/>
          <w:lang w:val="en-GB"/>
        </w:rPr>
        <w:t>initiated into and inheritors of these forms, traditions</w:t>
      </w:r>
      <w:r>
        <w:rPr>
          <w:rFonts w:ascii="Arial" w:hAnsi="Arial" w:cs="Arial"/>
          <w:sz w:val="36"/>
          <w:szCs w:val="36"/>
          <w:lang w:val="en-GB"/>
        </w:rPr>
        <w:t xml:space="preserve"> </w:t>
      </w:r>
      <w:r w:rsidRPr="002A2EFC">
        <w:rPr>
          <w:rFonts w:ascii="Arial" w:hAnsi="Arial" w:cs="Arial"/>
          <w:sz w:val="36"/>
          <w:szCs w:val="36"/>
          <w:lang w:val="en-GB"/>
        </w:rPr>
        <w:t>and territories fulfilling their purposes.</w:t>
      </w:r>
      <w:r>
        <w:rPr>
          <w:rFonts w:ascii="Arial" w:hAnsi="Arial" w:cs="Arial"/>
          <w:sz w:val="36"/>
          <w:szCs w:val="36"/>
          <w:lang w:val="en-GB"/>
        </w:rPr>
        <w:t xml:space="preserve"> </w:t>
      </w:r>
    </w:p>
    <w:p w14:paraId="580C03DC" w14:textId="77777777" w:rsidR="00705198" w:rsidRDefault="00705198" w:rsidP="002A2EFC">
      <w:pPr>
        <w:autoSpaceDE w:val="0"/>
        <w:autoSpaceDN w:val="0"/>
        <w:adjustRightInd w:val="0"/>
        <w:spacing w:line="360" w:lineRule="auto"/>
        <w:rPr>
          <w:rFonts w:ascii="Arial" w:hAnsi="Arial" w:cs="Arial"/>
          <w:sz w:val="36"/>
          <w:szCs w:val="36"/>
          <w:lang w:val="en-GB"/>
        </w:rPr>
      </w:pPr>
    </w:p>
    <w:p w14:paraId="0477776B" w14:textId="2EE6670C" w:rsidR="002A2EFC" w:rsidRPr="002A2EFC" w:rsidRDefault="002A2EFC" w:rsidP="002A2EFC">
      <w:pPr>
        <w:autoSpaceDE w:val="0"/>
        <w:autoSpaceDN w:val="0"/>
        <w:adjustRightInd w:val="0"/>
        <w:spacing w:line="360" w:lineRule="auto"/>
        <w:rPr>
          <w:rFonts w:ascii="Arial" w:hAnsi="Arial" w:cs="Arial"/>
          <w:sz w:val="36"/>
          <w:szCs w:val="36"/>
          <w:lang w:val="en-GB"/>
        </w:rPr>
      </w:pPr>
      <w:r w:rsidRPr="002A2EFC">
        <w:rPr>
          <w:rFonts w:ascii="Arial" w:hAnsi="Arial" w:cs="Arial"/>
          <w:sz w:val="36"/>
          <w:szCs w:val="36"/>
          <w:lang w:val="en-GB"/>
        </w:rPr>
        <w:t>Through regular visits to lands and waters dispossessed</w:t>
      </w:r>
      <w:r>
        <w:rPr>
          <w:rFonts w:ascii="Arial" w:hAnsi="Arial" w:cs="Arial"/>
          <w:sz w:val="36"/>
          <w:szCs w:val="36"/>
          <w:lang w:val="en-GB"/>
        </w:rPr>
        <w:t xml:space="preserve"> </w:t>
      </w:r>
      <w:r w:rsidRPr="002A2EFC">
        <w:rPr>
          <w:rFonts w:ascii="Arial" w:hAnsi="Arial" w:cs="Arial"/>
          <w:sz w:val="36"/>
          <w:szCs w:val="36"/>
          <w:lang w:val="en-GB"/>
        </w:rPr>
        <w:t>in the successive Mexican and American colonial</w:t>
      </w:r>
      <w:r>
        <w:rPr>
          <w:rFonts w:ascii="Arial" w:hAnsi="Arial" w:cs="Arial"/>
          <w:sz w:val="36"/>
          <w:szCs w:val="36"/>
          <w:lang w:val="en-GB"/>
        </w:rPr>
        <w:t xml:space="preserve"> </w:t>
      </w:r>
      <w:r w:rsidRPr="002A2EFC">
        <w:rPr>
          <w:rFonts w:ascii="Arial" w:hAnsi="Arial" w:cs="Arial"/>
          <w:sz w:val="36"/>
          <w:szCs w:val="36"/>
          <w:lang w:val="en-GB"/>
        </w:rPr>
        <w:t>regimes, Biscarra Dilley walks the country, alongside</w:t>
      </w:r>
      <w:r w:rsidR="00705198">
        <w:rPr>
          <w:rFonts w:ascii="Arial" w:hAnsi="Arial" w:cs="Arial"/>
          <w:sz w:val="36"/>
          <w:szCs w:val="36"/>
          <w:lang w:val="en-GB"/>
        </w:rPr>
        <w:t xml:space="preserve"> </w:t>
      </w:r>
      <w:r w:rsidRPr="002A2EFC">
        <w:rPr>
          <w:rFonts w:ascii="Arial" w:hAnsi="Arial" w:cs="Arial"/>
          <w:sz w:val="36"/>
          <w:szCs w:val="36"/>
          <w:lang w:val="en-GB"/>
        </w:rPr>
        <w:lastRenderedPageBreak/>
        <w:t>industrial and national parks that monumentalise their</w:t>
      </w:r>
      <w:r w:rsidR="00705198">
        <w:rPr>
          <w:rFonts w:ascii="Arial" w:hAnsi="Arial" w:cs="Arial"/>
          <w:sz w:val="36"/>
          <w:szCs w:val="36"/>
          <w:lang w:val="en-GB"/>
        </w:rPr>
        <w:t xml:space="preserve"> </w:t>
      </w:r>
      <w:r w:rsidRPr="002A2EFC">
        <w:rPr>
          <w:rFonts w:ascii="Arial" w:hAnsi="Arial" w:cs="Arial"/>
          <w:sz w:val="36"/>
          <w:szCs w:val="36"/>
          <w:lang w:val="en-GB"/>
        </w:rPr>
        <w:t>suppression of long relationships to place maintained</w:t>
      </w:r>
      <w:r w:rsidR="00705198">
        <w:rPr>
          <w:rFonts w:ascii="Arial" w:hAnsi="Arial" w:cs="Arial"/>
          <w:sz w:val="36"/>
          <w:szCs w:val="36"/>
          <w:lang w:val="en-GB"/>
        </w:rPr>
        <w:t xml:space="preserve"> </w:t>
      </w:r>
      <w:r w:rsidRPr="002A2EFC">
        <w:rPr>
          <w:rFonts w:ascii="Arial" w:hAnsi="Arial" w:cs="Arial"/>
          <w:sz w:val="36"/>
          <w:szCs w:val="36"/>
          <w:lang w:val="en-GB"/>
        </w:rPr>
        <w:t>across generations of her family. The grounding images</w:t>
      </w:r>
      <w:r w:rsidR="00705198">
        <w:rPr>
          <w:rFonts w:ascii="Arial" w:hAnsi="Arial" w:cs="Arial"/>
          <w:sz w:val="36"/>
          <w:szCs w:val="36"/>
          <w:lang w:val="en-GB"/>
        </w:rPr>
        <w:t xml:space="preserve"> </w:t>
      </w:r>
      <w:r w:rsidRPr="002A2EFC">
        <w:rPr>
          <w:rFonts w:ascii="Arial" w:hAnsi="Arial" w:cs="Arial"/>
          <w:sz w:val="36"/>
          <w:szCs w:val="36"/>
          <w:lang w:val="en-GB"/>
        </w:rPr>
        <w:t>come from tissimassu, a village site whose name means</w:t>
      </w:r>
      <w:r w:rsidR="00705198">
        <w:rPr>
          <w:rFonts w:ascii="Arial" w:hAnsi="Arial" w:cs="Arial"/>
          <w:sz w:val="36"/>
          <w:szCs w:val="36"/>
          <w:lang w:val="en-GB"/>
        </w:rPr>
        <w:t xml:space="preserve"> </w:t>
      </w:r>
      <w:r w:rsidRPr="002A2EFC">
        <w:rPr>
          <w:rFonts w:ascii="Arial" w:hAnsi="Arial" w:cs="Arial"/>
          <w:sz w:val="36"/>
          <w:szCs w:val="36"/>
          <w:lang w:val="en-GB"/>
        </w:rPr>
        <w:t>true north, near San Simeon, California, obscured by</w:t>
      </w:r>
    </w:p>
    <w:p w14:paraId="49B88401" w14:textId="3485331E" w:rsidR="002A2EFC" w:rsidRPr="002A2EFC" w:rsidRDefault="002A2EFC" w:rsidP="002A2EFC">
      <w:pPr>
        <w:autoSpaceDE w:val="0"/>
        <w:autoSpaceDN w:val="0"/>
        <w:adjustRightInd w:val="0"/>
        <w:spacing w:line="360" w:lineRule="auto"/>
        <w:rPr>
          <w:rFonts w:ascii="Arial" w:hAnsi="Arial" w:cs="Arial"/>
          <w:sz w:val="36"/>
          <w:szCs w:val="36"/>
          <w:lang w:val="en-GB"/>
        </w:rPr>
      </w:pPr>
      <w:r w:rsidRPr="002A2EFC">
        <w:rPr>
          <w:rFonts w:ascii="Arial" w:hAnsi="Arial" w:cs="Arial"/>
          <w:sz w:val="36"/>
          <w:szCs w:val="36"/>
          <w:lang w:val="en-GB"/>
        </w:rPr>
        <w:t>barbed wire fences and eroded coastlines. The chevrons</w:t>
      </w:r>
      <w:r w:rsidR="00705198">
        <w:rPr>
          <w:rFonts w:ascii="Arial" w:hAnsi="Arial" w:cs="Arial"/>
          <w:sz w:val="36"/>
          <w:szCs w:val="36"/>
          <w:lang w:val="en-GB"/>
        </w:rPr>
        <w:t xml:space="preserve"> </w:t>
      </w:r>
      <w:r w:rsidRPr="002A2EFC">
        <w:rPr>
          <w:rFonts w:ascii="Arial" w:hAnsi="Arial" w:cs="Arial"/>
          <w:sz w:val="36"/>
          <w:szCs w:val="36"/>
          <w:lang w:val="en-GB"/>
        </w:rPr>
        <w:t>on the wall below this moving image work draw us closer</w:t>
      </w:r>
      <w:r w:rsidR="00705198">
        <w:rPr>
          <w:rFonts w:ascii="Arial" w:hAnsi="Arial" w:cs="Arial"/>
          <w:sz w:val="36"/>
          <w:szCs w:val="36"/>
          <w:lang w:val="en-GB"/>
        </w:rPr>
        <w:t xml:space="preserve"> </w:t>
      </w:r>
      <w:r w:rsidRPr="002A2EFC">
        <w:rPr>
          <w:rFonts w:ascii="Arial" w:hAnsi="Arial" w:cs="Arial"/>
          <w:sz w:val="36"/>
          <w:szCs w:val="36"/>
          <w:lang w:val="en-GB"/>
        </w:rPr>
        <w:t>without divulging the secrets of this sacred shore of the</w:t>
      </w:r>
      <w:r w:rsidR="00705198">
        <w:rPr>
          <w:rFonts w:ascii="Arial" w:hAnsi="Arial" w:cs="Arial"/>
          <w:sz w:val="36"/>
          <w:szCs w:val="36"/>
          <w:lang w:val="en-GB"/>
        </w:rPr>
        <w:t xml:space="preserve"> </w:t>
      </w:r>
      <w:r w:rsidRPr="002A2EFC">
        <w:rPr>
          <w:rFonts w:ascii="Arial" w:hAnsi="Arial" w:cs="Arial"/>
          <w:sz w:val="36"/>
          <w:szCs w:val="36"/>
          <w:lang w:val="en-GB"/>
        </w:rPr>
        <w:t>Great Ocean. Belonging to an Indigenous nation rendered</w:t>
      </w:r>
      <w:r w:rsidR="00705198">
        <w:rPr>
          <w:rFonts w:ascii="Arial" w:hAnsi="Arial" w:cs="Arial"/>
          <w:sz w:val="36"/>
          <w:szCs w:val="36"/>
          <w:lang w:val="en-GB"/>
        </w:rPr>
        <w:t xml:space="preserve"> </w:t>
      </w:r>
      <w:r w:rsidRPr="002A2EFC">
        <w:rPr>
          <w:rFonts w:ascii="Arial" w:hAnsi="Arial" w:cs="Arial"/>
          <w:sz w:val="36"/>
          <w:szCs w:val="36"/>
          <w:lang w:val="en-GB"/>
        </w:rPr>
        <w:t>a diaspora in their own homelands, bodies, and life ways,</w:t>
      </w:r>
      <w:r w:rsidR="00705198">
        <w:rPr>
          <w:rFonts w:ascii="Arial" w:hAnsi="Arial" w:cs="Arial"/>
          <w:sz w:val="36"/>
          <w:szCs w:val="36"/>
          <w:lang w:val="en-GB"/>
        </w:rPr>
        <w:t xml:space="preserve"> </w:t>
      </w:r>
      <w:r w:rsidRPr="002A2EFC">
        <w:rPr>
          <w:rFonts w:ascii="Arial" w:hAnsi="Arial" w:cs="Arial"/>
          <w:sz w:val="36"/>
          <w:szCs w:val="36"/>
          <w:lang w:val="en-GB"/>
        </w:rPr>
        <w:t>Biscarra Dilley enacts kinship as a citation – kinship that</w:t>
      </w:r>
      <w:r w:rsidR="00705198">
        <w:rPr>
          <w:rFonts w:ascii="Arial" w:hAnsi="Arial" w:cs="Arial"/>
          <w:sz w:val="36"/>
          <w:szCs w:val="36"/>
          <w:lang w:val="en-GB"/>
        </w:rPr>
        <w:t xml:space="preserve"> </w:t>
      </w:r>
      <w:r w:rsidRPr="002A2EFC">
        <w:rPr>
          <w:rFonts w:ascii="Arial" w:hAnsi="Arial" w:cs="Arial"/>
          <w:sz w:val="36"/>
          <w:szCs w:val="36"/>
          <w:lang w:val="en-GB"/>
        </w:rPr>
        <w:t>is lived and practised in negotiations for moving through</w:t>
      </w:r>
      <w:r w:rsidR="00705198">
        <w:rPr>
          <w:rFonts w:ascii="Arial" w:hAnsi="Arial" w:cs="Arial"/>
          <w:sz w:val="36"/>
          <w:szCs w:val="36"/>
          <w:lang w:val="en-GB"/>
        </w:rPr>
        <w:t xml:space="preserve"> </w:t>
      </w:r>
      <w:r w:rsidRPr="002A2EFC">
        <w:rPr>
          <w:rFonts w:ascii="Arial" w:hAnsi="Arial" w:cs="Arial"/>
          <w:sz w:val="36"/>
          <w:szCs w:val="36"/>
          <w:lang w:val="en-GB"/>
        </w:rPr>
        <w:t>neighbouring ranches, peoples, and industries. To return</w:t>
      </w:r>
      <w:r w:rsidR="00705198">
        <w:rPr>
          <w:rFonts w:ascii="Arial" w:hAnsi="Arial" w:cs="Arial"/>
          <w:sz w:val="36"/>
          <w:szCs w:val="36"/>
          <w:lang w:val="en-GB"/>
        </w:rPr>
        <w:t xml:space="preserve"> </w:t>
      </w:r>
      <w:r w:rsidRPr="002A2EFC">
        <w:rPr>
          <w:rFonts w:ascii="Arial" w:hAnsi="Arial" w:cs="Arial"/>
          <w:sz w:val="36"/>
          <w:szCs w:val="36"/>
          <w:lang w:val="en-GB"/>
        </w:rPr>
        <w:t>yak titʸu titʸu yak tiłhini territoriality, materiality, and</w:t>
      </w:r>
      <w:r w:rsidR="00705198">
        <w:rPr>
          <w:rFonts w:ascii="Arial" w:hAnsi="Arial" w:cs="Arial"/>
          <w:sz w:val="36"/>
          <w:szCs w:val="36"/>
          <w:lang w:val="en-GB"/>
        </w:rPr>
        <w:t xml:space="preserve"> </w:t>
      </w:r>
      <w:r w:rsidRPr="002A2EFC">
        <w:rPr>
          <w:rFonts w:ascii="Arial" w:hAnsi="Arial" w:cs="Arial"/>
          <w:sz w:val="36"/>
          <w:szCs w:val="36"/>
          <w:lang w:val="en-GB"/>
        </w:rPr>
        <w:t>bodies to the</w:t>
      </w:r>
      <w:r w:rsidR="00705198">
        <w:rPr>
          <w:rFonts w:ascii="Arial" w:hAnsi="Arial" w:cs="Arial"/>
          <w:sz w:val="36"/>
          <w:szCs w:val="36"/>
          <w:lang w:val="en-GB"/>
        </w:rPr>
        <w:t xml:space="preserve"> </w:t>
      </w:r>
      <w:r w:rsidRPr="002A2EFC">
        <w:rPr>
          <w:rFonts w:ascii="Arial" w:hAnsi="Arial" w:cs="Arial"/>
          <w:sz w:val="36"/>
          <w:szCs w:val="36"/>
          <w:lang w:val="en-GB"/>
        </w:rPr>
        <w:t>places they are made for, she sings a working</w:t>
      </w:r>
      <w:r w:rsidR="00705198">
        <w:rPr>
          <w:rFonts w:ascii="Arial" w:hAnsi="Arial" w:cs="Arial"/>
          <w:sz w:val="36"/>
          <w:szCs w:val="36"/>
          <w:lang w:val="en-GB"/>
        </w:rPr>
        <w:t xml:space="preserve"> </w:t>
      </w:r>
      <w:r w:rsidRPr="002A2EFC">
        <w:rPr>
          <w:rFonts w:ascii="Arial" w:hAnsi="Arial" w:cs="Arial"/>
          <w:sz w:val="36"/>
          <w:szCs w:val="36"/>
          <w:lang w:val="en-GB"/>
        </w:rPr>
        <w:t>song, conceptually undoing the settler colonial presences</w:t>
      </w:r>
    </w:p>
    <w:p w14:paraId="46ACFEC4" w14:textId="77777777" w:rsidR="002A2EFC" w:rsidRPr="002A2EFC" w:rsidRDefault="002A2EFC" w:rsidP="002A2EFC">
      <w:pPr>
        <w:autoSpaceDE w:val="0"/>
        <w:autoSpaceDN w:val="0"/>
        <w:adjustRightInd w:val="0"/>
        <w:spacing w:line="360" w:lineRule="auto"/>
        <w:rPr>
          <w:rFonts w:ascii="Arial" w:hAnsi="Arial" w:cs="Arial"/>
          <w:sz w:val="36"/>
          <w:szCs w:val="36"/>
          <w:lang w:val="en-GB"/>
        </w:rPr>
      </w:pPr>
      <w:r w:rsidRPr="002A2EFC">
        <w:rPr>
          <w:rFonts w:ascii="Arial" w:hAnsi="Arial" w:cs="Arial"/>
          <w:sz w:val="36"/>
          <w:szCs w:val="36"/>
          <w:lang w:val="en-GB"/>
        </w:rPr>
        <w:t>in her territory, physically undoing in a future yet to</w:t>
      </w:r>
    </w:p>
    <w:p w14:paraId="75B68E53" w14:textId="77777777" w:rsidR="002A2EFC" w:rsidRPr="002A2EFC" w:rsidRDefault="002A2EFC" w:rsidP="002A2EFC">
      <w:pPr>
        <w:autoSpaceDE w:val="0"/>
        <w:autoSpaceDN w:val="0"/>
        <w:adjustRightInd w:val="0"/>
        <w:spacing w:line="360" w:lineRule="auto"/>
        <w:rPr>
          <w:rFonts w:ascii="Arial" w:hAnsi="Arial" w:cs="Arial"/>
          <w:sz w:val="36"/>
          <w:szCs w:val="36"/>
          <w:lang w:val="en-GB"/>
        </w:rPr>
      </w:pPr>
      <w:r w:rsidRPr="002A2EFC">
        <w:rPr>
          <w:rFonts w:ascii="Arial" w:hAnsi="Arial" w:cs="Arial"/>
          <w:sz w:val="36"/>
          <w:szCs w:val="36"/>
          <w:lang w:val="en-GB"/>
        </w:rPr>
        <w:t xml:space="preserve">come: </w:t>
      </w:r>
      <w:r w:rsidRPr="00705198">
        <w:rPr>
          <w:rFonts w:ascii="Arial" w:hAnsi="Arial" w:cs="Arial"/>
          <w:i/>
          <w:iCs/>
          <w:sz w:val="36"/>
          <w:szCs w:val="36"/>
          <w:lang w:val="en-GB"/>
        </w:rPr>
        <w:t>tsimɨyiʔ tsimɨyiʔ tsimɨyiʔ, it is true, it is true, it is true</w:t>
      </w:r>
      <w:r w:rsidRPr="002A2EFC">
        <w:rPr>
          <w:rFonts w:ascii="Arial" w:hAnsi="Arial" w:cs="Arial"/>
          <w:sz w:val="36"/>
          <w:szCs w:val="36"/>
          <w:lang w:val="en-GB"/>
        </w:rPr>
        <w:t>.</w:t>
      </w:r>
    </w:p>
    <w:p w14:paraId="20C589BC" w14:textId="77777777" w:rsidR="00705198" w:rsidRDefault="00705198" w:rsidP="002A2EFC">
      <w:pPr>
        <w:autoSpaceDE w:val="0"/>
        <w:autoSpaceDN w:val="0"/>
        <w:adjustRightInd w:val="0"/>
        <w:spacing w:line="360" w:lineRule="auto"/>
        <w:rPr>
          <w:rFonts w:ascii="Arial" w:hAnsi="Arial" w:cs="Arial"/>
          <w:sz w:val="36"/>
          <w:szCs w:val="36"/>
          <w:lang w:val="en-GB"/>
        </w:rPr>
      </w:pPr>
    </w:p>
    <w:p w14:paraId="777F0048" w14:textId="7506CBCE" w:rsidR="002A2EFC" w:rsidRPr="002A2EFC" w:rsidRDefault="002A2EFC" w:rsidP="002A2EFC">
      <w:pPr>
        <w:autoSpaceDE w:val="0"/>
        <w:autoSpaceDN w:val="0"/>
        <w:adjustRightInd w:val="0"/>
        <w:spacing w:line="360" w:lineRule="auto"/>
        <w:rPr>
          <w:rFonts w:ascii="Arial" w:hAnsi="Arial" w:cs="Arial"/>
          <w:sz w:val="36"/>
          <w:szCs w:val="36"/>
          <w:lang w:val="en-GB"/>
        </w:rPr>
      </w:pPr>
      <w:r w:rsidRPr="002A2EFC">
        <w:rPr>
          <w:rFonts w:ascii="Arial" w:hAnsi="Arial" w:cs="Arial"/>
          <w:sz w:val="36"/>
          <w:szCs w:val="36"/>
          <w:lang w:val="en-GB"/>
        </w:rPr>
        <w:t xml:space="preserve">With </w:t>
      </w:r>
      <w:r w:rsidRPr="00705198">
        <w:rPr>
          <w:rFonts w:ascii="Arial" w:hAnsi="Arial" w:cs="Arial"/>
          <w:i/>
          <w:iCs/>
          <w:sz w:val="36"/>
          <w:szCs w:val="36"/>
          <w:lang w:val="en-GB"/>
        </w:rPr>
        <w:t>my life as a tunnel</w:t>
      </w:r>
      <w:r w:rsidRPr="002A2EFC">
        <w:rPr>
          <w:rFonts w:ascii="Arial" w:hAnsi="Arial" w:cs="Arial"/>
          <w:sz w:val="36"/>
          <w:szCs w:val="36"/>
          <w:lang w:val="en-GB"/>
        </w:rPr>
        <w:t xml:space="preserve"> 2018, Ngāti Tūwharetoa artist</w:t>
      </w:r>
    </w:p>
    <w:p w14:paraId="5E3ACD5B" w14:textId="77777777" w:rsidR="002A2EFC" w:rsidRPr="002A2EFC" w:rsidRDefault="002A2EFC" w:rsidP="002A2EFC">
      <w:pPr>
        <w:autoSpaceDE w:val="0"/>
        <w:autoSpaceDN w:val="0"/>
        <w:adjustRightInd w:val="0"/>
        <w:spacing w:line="360" w:lineRule="auto"/>
        <w:rPr>
          <w:rFonts w:ascii="Arial" w:hAnsi="Arial" w:cs="Arial"/>
          <w:sz w:val="36"/>
          <w:szCs w:val="36"/>
          <w:lang w:val="en-GB"/>
        </w:rPr>
      </w:pPr>
      <w:r w:rsidRPr="002A2EFC">
        <w:rPr>
          <w:rFonts w:ascii="Arial" w:hAnsi="Arial" w:cs="Arial"/>
          <w:sz w:val="36"/>
          <w:szCs w:val="36"/>
          <w:lang w:val="en-GB"/>
        </w:rPr>
        <w:lastRenderedPageBreak/>
        <w:t>Shannon Te Ao offers a moving, intimate depiction of</w:t>
      </w:r>
    </w:p>
    <w:p w14:paraId="6F0F3222" w14:textId="590FE02A" w:rsidR="007C3038" w:rsidRDefault="002A2EFC" w:rsidP="00705198">
      <w:pPr>
        <w:spacing w:line="360" w:lineRule="auto"/>
        <w:rPr>
          <w:rFonts w:ascii="Arial" w:hAnsi="Arial" w:cs="Arial"/>
          <w:sz w:val="36"/>
          <w:szCs w:val="36"/>
        </w:rPr>
      </w:pPr>
      <w:r w:rsidRPr="002A2EFC">
        <w:rPr>
          <w:rFonts w:ascii="Arial" w:hAnsi="Arial" w:cs="Arial"/>
          <w:sz w:val="36"/>
          <w:szCs w:val="36"/>
          <w:lang w:val="en-GB"/>
        </w:rPr>
        <w:t>two Māori men in a long orbit. The black and white two</w:t>
      </w:r>
      <w:r w:rsidR="00705198">
        <w:rPr>
          <w:rFonts w:ascii="Arial" w:hAnsi="Arial" w:cs="Arial"/>
          <w:sz w:val="36"/>
          <w:szCs w:val="36"/>
          <w:lang w:val="en-GB"/>
        </w:rPr>
        <w:t>-</w:t>
      </w:r>
      <w:r w:rsidRPr="002A2EFC">
        <w:rPr>
          <w:rFonts w:ascii="Arial" w:hAnsi="Arial" w:cs="Arial"/>
          <w:sz w:val="36"/>
          <w:szCs w:val="36"/>
          <w:lang w:val="en-GB"/>
        </w:rPr>
        <w:t>channel</w:t>
      </w:r>
      <w:r w:rsidR="00705198">
        <w:rPr>
          <w:rFonts w:ascii="Arial" w:hAnsi="Arial" w:cs="Arial"/>
          <w:sz w:val="36"/>
          <w:szCs w:val="36"/>
          <w:lang w:val="en-GB"/>
        </w:rPr>
        <w:t xml:space="preserve"> </w:t>
      </w:r>
      <w:r w:rsidRPr="002A2EFC">
        <w:rPr>
          <w:rFonts w:ascii="Arial" w:hAnsi="Arial" w:cs="Arial"/>
          <w:sz w:val="36"/>
          <w:szCs w:val="36"/>
          <w:lang w:val="en-GB"/>
        </w:rPr>
        <w:t>work brings a closer perspective on</w:t>
      </w:r>
      <w:r w:rsidR="003A596D">
        <w:rPr>
          <w:rFonts w:ascii="Arial" w:hAnsi="Arial" w:cs="Arial"/>
          <w:sz w:val="36"/>
          <w:szCs w:val="36"/>
          <w:lang w:val="en-GB"/>
        </w:rPr>
        <w:t xml:space="preserve"> </w:t>
      </w:r>
      <w:r w:rsidRPr="002A2EFC">
        <w:rPr>
          <w:rFonts w:ascii="Arial" w:hAnsi="Arial" w:cs="Arial"/>
          <w:sz w:val="36"/>
          <w:szCs w:val="36"/>
          <w:lang w:val="en-GB"/>
        </w:rPr>
        <w:t>expressions</w:t>
      </w:r>
      <w:r w:rsidR="00705198">
        <w:rPr>
          <w:rFonts w:ascii="Arial" w:hAnsi="Arial" w:cs="Arial"/>
          <w:sz w:val="36"/>
          <w:szCs w:val="36"/>
          <w:lang w:val="en-GB"/>
        </w:rPr>
        <w:t xml:space="preserve"> </w:t>
      </w:r>
      <w:r w:rsidRPr="002A2EFC">
        <w:rPr>
          <w:rFonts w:ascii="Arial" w:hAnsi="Arial" w:cs="Arial"/>
          <w:sz w:val="36"/>
          <w:szCs w:val="36"/>
          <w:lang w:val="en-GB"/>
        </w:rPr>
        <w:t>of care, melancholy, loss. Tūhoe actor Tola Newberry and</w:t>
      </w:r>
      <w:r w:rsidR="00705198">
        <w:rPr>
          <w:rFonts w:ascii="Arial" w:hAnsi="Arial" w:cs="Arial"/>
          <w:sz w:val="36"/>
          <w:szCs w:val="36"/>
          <w:lang w:val="en-GB"/>
        </w:rPr>
        <w:t xml:space="preserve"> </w:t>
      </w:r>
      <w:r w:rsidRPr="002A2EFC">
        <w:rPr>
          <w:rFonts w:ascii="Arial" w:hAnsi="Arial" w:cs="Arial"/>
          <w:sz w:val="36"/>
          <w:szCs w:val="36"/>
          <w:lang w:val="en-GB"/>
        </w:rPr>
        <w:t>Tainui-iTaukei Viti actor Scott Cotter make performative</w:t>
      </w:r>
      <w:r w:rsidR="00705198">
        <w:rPr>
          <w:rFonts w:ascii="Arial" w:hAnsi="Arial" w:cs="Arial"/>
          <w:sz w:val="36"/>
          <w:szCs w:val="36"/>
          <w:lang w:val="en-GB"/>
        </w:rPr>
        <w:t xml:space="preserve"> </w:t>
      </w:r>
      <w:r w:rsidRPr="002A2EFC">
        <w:rPr>
          <w:rFonts w:ascii="Arial" w:hAnsi="Arial" w:cs="Arial"/>
          <w:sz w:val="36"/>
          <w:szCs w:val="36"/>
          <w:lang w:val="en-GB"/>
        </w:rPr>
        <w:t>gestures, languid, long, deliberate and focused. They</w:t>
      </w:r>
      <w:r w:rsidR="00705198">
        <w:rPr>
          <w:rFonts w:ascii="Arial" w:hAnsi="Arial" w:cs="Arial"/>
          <w:sz w:val="36"/>
          <w:szCs w:val="36"/>
          <w:lang w:val="en-GB"/>
        </w:rPr>
        <w:t xml:space="preserve"> </w:t>
      </w:r>
      <w:r w:rsidRPr="002A2EFC">
        <w:rPr>
          <w:rFonts w:ascii="Arial" w:hAnsi="Arial" w:cs="Arial"/>
          <w:sz w:val="36"/>
          <w:szCs w:val="36"/>
          <w:lang w:val="en-GB"/>
        </w:rPr>
        <w:t>occupy a relational space imbued with ruminations and</w:t>
      </w:r>
      <w:r w:rsidR="00705198">
        <w:rPr>
          <w:rFonts w:ascii="Arial" w:hAnsi="Arial" w:cs="Arial"/>
          <w:sz w:val="36"/>
          <w:szCs w:val="36"/>
          <w:lang w:val="en-GB"/>
        </w:rPr>
        <w:t xml:space="preserve"> </w:t>
      </w:r>
      <w:r w:rsidRPr="002A2EFC">
        <w:rPr>
          <w:rFonts w:ascii="Arial" w:hAnsi="Arial" w:cs="Arial"/>
          <w:sz w:val="36"/>
          <w:szCs w:val="36"/>
          <w:lang w:val="en-GB"/>
        </w:rPr>
        <w:t>reflections on language loss and revival, un/translatability</w:t>
      </w:r>
      <w:r w:rsidR="00705198">
        <w:rPr>
          <w:rFonts w:ascii="Arial" w:hAnsi="Arial" w:cs="Arial"/>
          <w:sz w:val="36"/>
          <w:szCs w:val="36"/>
          <w:lang w:val="en-GB"/>
        </w:rPr>
        <w:t xml:space="preserve"> </w:t>
      </w:r>
      <w:r w:rsidRPr="002A2EFC">
        <w:rPr>
          <w:rFonts w:ascii="Arial" w:hAnsi="Arial" w:cs="Arial"/>
          <w:sz w:val="36"/>
          <w:szCs w:val="36"/>
          <w:lang w:val="en-GB"/>
        </w:rPr>
        <w:t>and resolutely Māori ways of knowing through</w:t>
      </w:r>
      <w:r w:rsidR="00705198">
        <w:rPr>
          <w:rFonts w:ascii="Arial" w:hAnsi="Arial" w:cs="Arial"/>
          <w:sz w:val="36"/>
          <w:szCs w:val="36"/>
          <w:lang w:val="en-GB"/>
        </w:rPr>
        <w:t xml:space="preserve"> </w:t>
      </w:r>
      <w:r w:rsidRPr="002A2EFC">
        <w:rPr>
          <w:rFonts w:ascii="Arial" w:hAnsi="Arial" w:cs="Arial"/>
          <w:sz w:val="36"/>
          <w:szCs w:val="36"/>
          <w:lang w:val="en-GB"/>
        </w:rPr>
        <w:t>whakapapa, the genealogical kinship-centred relational</w:t>
      </w:r>
      <w:r w:rsidR="00705198">
        <w:rPr>
          <w:rFonts w:ascii="Arial" w:hAnsi="Arial" w:cs="Arial"/>
          <w:sz w:val="36"/>
          <w:szCs w:val="36"/>
          <w:lang w:val="en-GB"/>
        </w:rPr>
        <w:t xml:space="preserve"> </w:t>
      </w:r>
      <w:r w:rsidRPr="002A2EFC">
        <w:rPr>
          <w:rFonts w:ascii="Arial" w:hAnsi="Arial" w:cs="Arial"/>
          <w:sz w:val="36"/>
          <w:szCs w:val="36"/>
          <w:lang w:val="en-GB"/>
        </w:rPr>
        <w:t>ordering of the world and all living things within it. Te</w:t>
      </w:r>
      <w:r w:rsidR="00705198">
        <w:rPr>
          <w:rFonts w:ascii="Arial" w:hAnsi="Arial" w:cs="Arial"/>
          <w:sz w:val="36"/>
          <w:szCs w:val="36"/>
          <w:lang w:val="en-GB"/>
        </w:rPr>
        <w:t xml:space="preserve"> </w:t>
      </w:r>
      <w:r w:rsidRPr="002A2EFC">
        <w:rPr>
          <w:rFonts w:ascii="Arial" w:hAnsi="Arial" w:cs="Arial"/>
          <w:sz w:val="36"/>
          <w:szCs w:val="36"/>
          <w:lang w:val="en-GB"/>
        </w:rPr>
        <w:t>Ao commissioned numerous translations of the 1960</w:t>
      </w:r>
      <w:r w:rsidR="00705198">
        <w:rPr>
          <w:rFonts w:ascii="Arial" w:hAnsi="Arial" w:cs="Arial"/>
          <w:sz w:val="36"/>
          <w:szCs w:val="36"/>
          <w:lang w:val="en-GB"/>
        </w:rPr>
        <w:t xml:space="preserve"> </w:t>
      </w:r>
      <w:r w:rsidRPr="002A2EFC">
        <w:rPr>
          <w:rFonts w:ascii="Arial" w:hAnsi="Arial" w:cs="Arial"/>
          <w:sz w:val="36"/>
          <w:szCs w:val="36"/>
          <w:lang w:val="en-GB"/>
        </w:rPr>
        <w:t xml:space="preserve">song </w:t>
      </w:r>
      <w:r w:rsidRPr="00705198">
        <w:rPr>
          <w:rFonts w:ascii="Arial" w:hAnsi="Arial" w:cs="Arial"/>
          <w:i/>
          <w:iCs/>
          <w:sz w:val="36"/>
          <w:szCs w:val="36"/>
          <w:lang w:val="en-GB"/>
        </w:rPr>
        <w:t>This Bitter Earth</w:t>
      </w:r>
      <w:r w:rsidRPr="002A2EFC">
        <w:rPr>
          <w:rFonts w:ascii="Arial" w:hAnsi="Arial" w:cs="Arial"/>
          <w:sz w:val="36"/>
          <w:szCs w:val="36"/>
          <w:lang w:val="en-GB"/>
        </w:rPr>
        <w:t>, based on Dinah Washington’s</w:t>
      </w:r>
      <w:r w:rsidR="00705198">
        <w:rPr>
          <w:rFonts w:ascii="Arial" w:hAnsi="Arial" w:cs="Arial"/>
          <w:sz w:val="36"/>
          <w:szCs w:val="36"/>
          <w:lang w:val="en-GB"/>
        </w:rPr>
        <w:t xml:space="preserve"> </w:t>
      </w:r>
      <w:r w:rsidRPr="002A2EFC">
        <w:rPr>
          <w:rFonts w:ascii="Arial" w:hAnsi="Arial" w:cs="Arial"/>
          <w:sz w:val="36"/>
          <w:szCs w:val="36"/>
          <w:lang w:val="en-GB"/>
        </w:rPr>
        <w:t xml:space="preserve">performance in Charles Burnett’s film </w:t>
      </w:r>
      <w:r w:rsidRPr="003A596D">
        <w:rPr>
          <w:rFonts w:ascii="Arial" w:hAnsi="Arial" w:cs="Arial"/>
          <w:i/>
          <w:iCs/>
          <w:sz w:val="36"/>
          <w:szCs w:val="36"/>
          <w:lang w:val="en-GB"/>
        </w:rPr>
        <w:t>Killer of Sheep</w:t>
      </w:r>
      <w:r w:rsidRPr="002A2EFC">
        <w:rPr>
          <w:rFonts w:ascii="Arial" w:hAnsi="Arial" w:cs="Arial"/>
          <w:sz w:val="36"/>
          <w:szCs w:val="36"/>
          <w:lang w:val="en-GB"/>
        </w:rPr>
        <w:t xml:space="preserve"> 1977.</w:t>
      </w:r>
      <w:r w:rsidR="00705198">
        <w:rPr>
          <w:rFonts w:ascii="Arial" w:hAnsi="Arial" w:cs="Arial"/>
          <w:sz w:val="36"/>
          <w:szCs w:val="36"/>
          <w:lang w:val="en-GB"/>
        </w:rPr>
        <w:t xml:space="preserve"> </w:t>
      </w:r>
      <w:r w:rsidRPr="002A2EFC">
        <w:rPr>
          <w:rFonts w:ascii="Arial" w:hAnsi="Arial" w:cs="Arial"/>
          <w:sz w:val="36"/>
          <w:szCs w:val="36"/>
          <w:lang w:val="en-GB"/>
        </w:rPr>
        <w:t>These went back and forth between English and reo</w:t>
      </w:r>
      <w:r w:rsidR="00705198">
        <w:rPr>
          <w:rFonts w:ascii="Arial" w:hAnsi="Arial" w:cs="Arial"/>
          <w:sz w:val="36"/>
          <w:szCs w:val="36"/>
          <w:lang w:val="en-GB"/>
        </w:rPr>
        <w:t xml:space="preserve"> </w:t>
      </w:r>
      <w:r w:rsidRPr="002A2EFC">
        <w:rPr>
          <w:rFonts w:ascii="Arial" w:hAnsi="Arial" w:cs="Arial"/>
          <w:sz w:val="36"/>
          <w:szCs w:val="36"/>
          <w:lang w:val="en-GB"/>
        </w:rPr>
        <w:t>Māori into the deeply poetic musical form mōteatea.</w:t>
      </w:r>
      <w:r w:rsidR="00705198">
        <w:rPr>
          <w:rFonts w:ascii="Arial" w:hAnsi="Arial" w:cs="Arial"/>
          <w:sz w:val="36"/>
          <w:szCs w:val="36"/>
          <w:lang w:val="en-GB"/>
        </w:rPr>
        <w:t xml:space="preserve"> </w:t>
      </w:r>
      <w:r w:rsidRPr="002A2EFC">
        <w:rPr>
          <w:rFonts w:ascii="Arial" w:hAnsi="Arial" w:cs="Arial"/>
          <w:sz w:val="36"/>
          <w:szCs w:val="36"/>
          <w:lang w:val="en-GB"/>
        </w:rPr>
        <w:t>Newberry and Cotter sing this version in the soundscape</w:t>
      </w:r>
      <w:r w:rsidR="00705198">
        <w:rPr>
          <w:rFonts w:ascii="Arial" w:hAnsi="Arial" w:cs="Arial"/>
          <w:sz w:val="36"/>
          <w:szCs w:val="36"/>
          <w:lang w:val="en-GB"/>
        </w:rPr>
        <w:t xml:space="preserve"> </w:t>
      </w:r>
      <w:r w:rsidRPr="002A2EFC">
        <w:rPr>
          <w:rFonts w:ascii="Arial" w:hAnsi="Arial" w:cs="Arial"/>
          <w:sz w:val="36"/>
          <w:szCs w:val="36"/>
          <w:lang w:val="en-GB"/>
        </w:rPr>
        <w:t>enveloping the embrace we see on screen.</w:t>
      </w:r>
      <w:r w:rsidR="00705198">
        <w:rPr>
          <w:rFonts w:ascii="Arial" w:hAnsi="Arial" w:cs="Arial"/>
          <w:sz w:val="36"/>
          <w:szCs w:val="36"/>
          <w:lang w:val="en-GB"/>
        </w:rPr>
        <w:t xml:space="preserve"> </w:t>
      </w:r>
      <w:r w:rsidRPr="002A2EFC">
        <w:rPr>
          <w:rFonts w:ascii="Arial" w:hAnsi="Arial" w:cs="Arial"/>
          <w:sz w:val="36"/>
          <w:szCs w:val="36"/>
          <w:lang w:val="en-GB"/>
        </w:rPr>
        <w:t>For Tūhoe, Ngāti Hauiti, Taranaki, Ngāti Whakaue</w:t>
      </w:r>
      <w:r w:rsidR="00705198">
        <w:rPr>
          <w:rFonts w:ascii="Arial" w:hAnsi="Arial" w:cs="Arial"/>
          <w:sz w:val="36"/>
          <w:szCs w:val="36"/>
          <w:lang w:val="en-GB"/>
        </w:rPr>
        <w:t xml:space="preserve"> </w:t>
      </w:r>
      <w:r w:rsidRPr="002A2EFC">
        <w:rPr>
          <w:rFonts w:ascii="Arial" w:hAnsi="Arial" w:cs="Arial"/>
          <w:sz w:val="36"/>
          <w:szCs w:val="36"/>
          <w:lang w:val="en-GB"/>
        </w:rPr>
        <w:t>curator and writer Matariki Williams, who wrote an in</w:t>
      </w:r>
      <w:r w:rsidR="00705198">
        <w:rPr>
          <w:rFonts w:ascii="Arial" w:hAnsi="Arial" w:cs="Arial"/>
          <w:sz w:val="36"/>
          <w:szCs w:val="36"/>
          <w:lang w:val="en-GB"/>
        </w:rPr>
        <w:t>-</w:t>
      </w:r>
      <w:r w:rsidRPr="002A2EFC">
        <w:rPr>
          <w:rFonts w:ascii="Arial" w:hAnsi="Arial" w:cs="Arial"/>
          <w:sz w:val="36"/>
          <w:szCs w:val="36"/>
          <w:lang w:val="en-GB"/>
        </w:rPr>
        <w:t>depth</w:t>
      </w:r>
      <w:r w:rsidR="00705198">
        <w:rPr>
          <w:rFonts w:ascii="Arial" w:hAnsi="Arial" w:cs="Arial"/>
          <w:sz w:val="36"/>
          <w:szCs w:val="36"/>
          <w:lang w:val="en-GB"/>
        </w:rPr>
        <w:t xml:space="preserve"> </w:t>
      </w:r>
      <w:r w:rsidRPr="002A2EFC">
        <w:rPr>
          <w:rFonts w:ascii="Arial" w:hAnsi="Arial" w:cs="Arial"/>
          <w:sz w:val="36"/>
          <w:szCs w:val="36"/>
          <w:lang w:val="en-GB"/>
        </w:rPr>
        <w:t>analysis of this work by Te Ao and the multiplicity</w:t>
      </w:r>
      <w:r w:rsidR="00705198">
        <w:rPr>
          <w:rFonts w:ascii="Arial" w:hAnsi="Arial" w:cs="Arial"/>
          <w:sz w:val="36"/>
          <w:szCs w:val="36"/>
          <w:lang w:val="en-GB"/>
        </w:rPr>
        <w:t xml:space="preserve"> </w:t>
      </w:r>
      <w:r w:rsidRPr="002A2EFC">
        <w:rPr>
          <w:rFonts w:ascii="Arial" w:hAnsi="Arial" w:cs="Arial"/>
          <w:sz w:val="36"/>
          <w:szCs w:val="36"/>
          <w:lang w:val="en-GB"/>
        </w:rPr>
        <w:t xml:space="preserve">of close visual and linguistic readings </w:t>
      </w:r>
      <w:r w:rsidRPr="002A2EFC">
        <w:rPr>
          <w:rFonts w:ascii="Arial" w:hAnsi="Arial" w:cs="Arial"/>
          <w:sz w:val="36"/>
          <w:szCs w:val="36"/>
          <w:lang w:val="en-GB"/>
        </w:rPr>
        <w:lastRenderedPageBreak/>
        <w:t>available through</w:t>
      </w:r>
      <w:r w:rsidR="00705198">
        <w:rPr>
          <w:rFonts w:ascii="Arial" w:hAnsi="Arial" w:cs="Arial"/>
          <w:sz w:val="36"/>
          <w:szCs w:val="36"/>
          <w:lang w:val="en-GB"/>
        </w:rPr>
        <w:t xml:space="preserve"> </w:t>
      </w:r>
      <w:r w:rsidRPr="002A2EFC">
        <w:rPr>
          <w:rFonts w:ascii="Arial" w:hAnsi="Arial" w:cs="Arial"/>
          <w:sz w:val="36"/>
          <w:szCs w:val="36"/>
          <w:lang w:val="en-GB"/>
        </w:rPr>
        <w:t>reo Māori prisms, the use of reo Māori in his work is</w:t>
      </w:r>
      <w:r w:rsidR="00705198">
        <w:rPr>
          <w:rFonts w:ascii="Arial" w:hAnsi="Arial" w:cs="Arial"/>
          <w:sz w:val="36"/>
          <w:szCs w:val="36"/>
          <w:lang w:val="en-GB"/>
        </w:rPr>
        <w:t xml:space="preserve"> </w:t>
      </w:r>
      <w:r w:rsidRPr="002A2EFC">
        <w:rPr>
          <w:rFonts w:ascii="Arial" w:hAnsi="Arial" w:cs="Arial"/>
          <w:sz w:val="36"/>
          <w:szCs w:val="36"/>
          <w:lang w:val="en-GB"/>
        </w:rPr>
        <w:t>‘pointed’, demonstrative of language loss, particularly</w:t>
      </w:r>
      <w:r w:rsidR="00705198">
        <w:rPr>
          <w:rFonts w:ascii="Arial" w:hAnsi="Arial" w:cs="Arial"/>
          <w:sz w:val="36"/>
          <w:szCs w:val="36"/>
          <w:lang w:val="en-GB"/>
        </w:rPr>
        <w:t xml:space="preserve"> </w:t>
      </w:r>
      <w:r w:rsidRPr="002A2EFC">
        <w:rPr>
          <w:rFonts w:ascii="Arial" w:hAnsi="Arial" w:cs="Arial"/>
          <w:sz w:val="36"/>
          <w:szCs w:val="36"/>
          <w:lang w:val="en-GB"/>
        </w:rPr>
        <w:t>as most viewers will not understand the emotional,</w:t>
      </w:r>
      <w:r w:rsidR="00705198">
        <w:rPr>
          <w:rFonts w:ascii="Arial" w:hAnsi="Arial" w:cs="Arial"/>
          <w:sz w:val="36"/>
          <w:szCs w:val="36"/>
          <w:lang w:val="en-GB"/>
        </w:rPr>
        <w:t xml:space="preserve"> </w:t>
      </w:r>
      <w:r w:rsidRPr="002A2EFC">
        <w:rPr>
          <w:rFonts w:ascii="Arial" w:hAnsi="Arial" w:cs="Arial"/>
          <w:sz w:val="36"/>
          <w:szCs w:val="36"/>
          <w:lang w:val="en-GB"/>
        </w:rPr>
        <w:t>aural value to this state of being.</w:t>
      </w:r>
      <w:r w:rsidR="00705198">
        <w:rPr>
          <w:rStyle w:val="FootnoteReference"/>
          <w:rFonts w:ascii="Arial" w:hAnsi="Arial" w:cs="Arial"/>
          <w:sz w:val="36"/>
          <w:szCs w:val="36"/>
          <w:lang w:val="en-GB"/>
        </w:rPr>
        <w:footnoteReference w:id="4"/>
      </w:r>
      <w:r w:rsidRPr="002A2EFC">
        <w:rPr>
          <w:rFonts w:ascii="Arial" w:hAnsi="Arial" w:cs="Arial"/>
          <w:sz w:val="36"/>
          <w:szCs w:val="36"/>
          <w:lang w:val="en-GB"/>
        </w:rPr>
        <w:t xml:space="preserve"> Indeed, “if people</w:t>
      </w:r>
      <w:r w:rsidR="00705198">
        <w:rPr>
          <w:rFonts w:ascii="Arial" w:hAnsi="Arial" w:cs="Arial"/>
          <w:sz w:val="36"/>
          <w:szCs w:val="36"/>
          <w:lang w:val="en-GB"/>
        </w:rPr>
        <w:t xml:space="preserve"> </w:t>
      </w:r>
      <w:r w:rsidRPr="002A2EFC">
        <w:rPr>
          <w:rFonts w:ascii="Arial" w:hAnsi="Arial" w:cs="Arial"/>
          <w:sz w:val="36"/>
          <w:szCs w:val="36"/>
          <w:lang w:val="en-GB"/>
        </w:rPr>
        <w:t>were able to access the richness of mōteatea, they would</w:t>
      </w:r>
      <w:r w:rsidR="00705198">
        <w:rPr>
          <w:rFonts w:ascii="Arial" w:hAnsi="Arial" w:cs="Arial"/>
          <w:sz w:val="36"/>
          <w:szCs w:val="36"/>
          <w:lang w:val="en-GB"/>
        </w:rPr>
        <w:t xml:space="preserve"> </w:t>
      </w:r>
      <w:r w:rsidRPr="002A2EFC">
        <w:rPr>
          <w:rFonts w:ascii="Arial" w:hAnsi="Arial" w:cs="Arial"/>
          <w:sz w:val="36"/>
          <w:szCs w:val="36"/>
          <w:lang w:val="en-GB"/>
        </w:rPr>
        <w:t>have a great insight into the Māori world and ways of</w:t>
      </w:r>
      <w:r w:rsidR="00705198">
        <w:rPr>
          <w:rFonts w:ascii="Arial" w:hAnsi="Arial" w:cs="Arial"/>
          <w:sz w:val="36"/>
          <w:szCs w:val="36"/>
          <w:lang w:val="en-GB"/>
        </w:rPr>
        <w:t xml:space="preserve"> </w:t>
      </w:r>
      <w:r w:rsidRPr="002A2EFC">
        <w:rPr>
          <w:rFonts w:ascii="Arial" w:hAnsi="Arial" w:cs="Arial"/>
          <w:sz w:val="36"/>
          <w:szCs w:val="36"/>
          <w:lang w:val="en-GB"/>
        </w:rPr>
        <w:t>thinking. Mōteatea are written to respond to particular</w:t>
      </w:r>
      <w:r w:rsidR="00705198">
        <w:rPr>
          <w:rFonts w:ascii="Arial" w:hAnsi="Arial" w:cs="Arial"/>
          <w:sz w:val="36"/>
          <w:szCs w:val="36"/>
          <w:lang w:val="en-GB"/>
        </w:rPr>
        <w:t xml:space="preserve"> </w:t>
      </w:r>
      <w:r w:rsidR="00705198" w:rsidRPr="00705198">
        <w:rPr>
          <w:rFonts w:ascii="Arial" w:hAnsi="Arial" w:cs="Arial"/>
          <w:sz w:val="36"/>
          <w:szCs w:val="36"/>
        </w:rPr>
        <w:t>moments, but the ways in which they are performed,</w:t>
      </w:r>
      <w:r w:rsidR="00705198">
        <w:rPr>
          <w:rFonts w:ascii="Arial" w:hAnsi="Arial" w:cs="Arial"/>
          <w:sz w:val="36"/>
          <w:szCs w:val="36"/>
        </w:rPr>
        <w:t xml:space="preserve"> </w:t>
      </w:r>
      <w:r w:rsidR="00705198" w:rsidRPr="00705198">
        <w:rPr>
          <w:rFonts w:ascii="Arial" w:hAnsi="Arial" w:cs="Arial"/>
          <w:sz w:val="36"/>
          <w:szCs w:val="36"/>
        </w:rPr>
        <w:t>through chanting, singing, lamentations, transcend the</w:t>
      </w:r>
      <w:r w:rsidR="00705198">
        <w:rPr>
          <w:rFonts w:ascii="Arial" w:hAnsi="Arial" w:cs="Arial"/>
          <w:sz w:val="36"/>
          <w:szCs w:val="36"/>
        </w:rPr>
        <w:t xml:space="preserve"> </w:t>
      </w:r>
      <w:r w:rsidR="00705198" w:rsidRPr="00705198">
        <w:rPr>
          <w:rFonts w:ascii="Arial" w:hAnsi="Arial" w:cs="Arial"/>
          <w:sz w:val="36"/>
          <w:szCs w:val="36"/>
        </w:rPr>
        <w:t>circumstances in which they were written.”</w:t>
      </w:r>
      <w:r w:rsidR="00705198">
        <w:rPr>
          <w:rStyle w:val="FootnoteReference"/>
          <w:rFonts w:ascii="Arial" w:hAnsi="Arial" w:cs="Arial"/>
          <w:sz w:val="36"/>
          <w:szCs w:val="36"/>
        </w:rPr>
        <w:footnoteReference w:id="5"/>
      </w:r>
      <w:r w:rsidR="00705198" w:rsidRPr="00705198">
        <w:rPr>
          <w:rFonts w:ascii="Arial" w:hAnsi="Arial" w:cs="Arial"/>
          <w:sz w:val="36"/>
          <w:szCs w:val="36"/>
        </w:rPr>
        <w:t xml:space="preserve"> Williams</w:t>
      </w:r>
      <w:r w:rsidR="00705198">
        <w:rPr>
          <w:rFonts w:ascii="Arial" w:hAnsi="Arial" w:cs="Arial"/>
          <w:sz w:val="36"/>
          <w:szCs w:val="36"/>
        </w:rPr>
        <w:t xml:space="preserve"> </w:t>
      </w:r>
      <w:r w:rsidR="00705198" w:rsidRPr="00705198">
        <w:rPr>
          <w:rFonts w:ascii="Arial" w:hAnsi="Arial" w:cs="Arial"/>
          <w:sz w:val="36"/>
          <w:szCs w:val="36"/>
        </w:rPr>
        <w:t>continues on to share the complexities of word choice</w:t>
      </w:r>
      <w:r w:rsidR="00705198">
        <w:rPr>
          <w:rFonts w:ascii="Arial" w:hAnsi="Arial" w:cs="Arial"/>
          <w:sz w:val="36"/>
          <w:szCs w:val="36"/>
        </w:rPr>
        <w:t xml:space="preserve"> </w:t>
      </w:r>
      <w:r w:rsidR="00705198" w:rsidRPr="00705198">
        <w:rPr>
          <w:rFonts w:ascii="Arial" w:hAnsi="Arial" w:cs="Arial"/>
          <w:sz w:val="36"/>
          <w:szCs w:val="36"/>
        </w:rPr>
        <w:t>by the various translators as dependent on belonging</w:t>
      </w:r>
      <w:r w:rsidR="00705198">
        <w:rPr>
          <w:rFonts w:ascii="Arial" w:hAnsi="Arial" w:cs="Arial"/>
          <w:sz w:val="36"/>
          <w:szCs w:val="36"/>
        </w:rPr>
        <w:t xml:space="preserve"> </w:t>
      </w:r>
      <w:r w:rsidR="00705198" w:rsidRPr="00705198">
        <w:rPr>
          <w:rFonts w:ascii="Arial" w:hAnsi="Arial" w:cs="Arial"/>
          <w:sz w:val="36"/>
          <w:szCs w:val="36"/>
        </w:rPr>
        <w:t>to specific clan or nation estates. Each hold their own</w:t>
      </w:r>
      <w:r w:rsidR="00705198">
        <w:rPr>
          <w:rFonts w:ascii="Arial" w:hAnsi="Arial" w:cs="Arial"/>
          <w:sz w:val="36"/>
          <w:szCs w:val="36"/>
        </w:rPr>
        <w:t xml:space="preserve"> </w:t>
      </w:r>
      <w:r w:rsidR="00705198" w:rsidRPr="00705198">
        <w:rPr>
          <w:rFonts w:ascii="Arial" w:hAnsi="Arial" w:cs="Arial"/>
          <w:sz w:val="36"/>
          <w:szCs w:val="36"/>
        </w:rPr>
        <w:t>territory-based genealogies and ceremonial-political</w:t>
      </w:r>
      <w:r w:rsidR="00705198">
        <w:rPr>
          <w:rFonts w:ascii="Arial" w:hAnsi="Arial" w:cs="Arial"/>
          <w:sz w:val="36"/>
          <w:szCs w:val="36"/>
        </w:rPr>
        <w:t xml:space="preserve"> </w:t>
      </w:r>
      <w:r w:rsidR="00705198" w:rsidRPr="00705198">
        <w:rPr>
          <w:rFonts w:ascii="Arial" w:hAnsi="Arial" w:cs="Arial"/>
          <w:sz w:val="36"/>
          <w:szCs w:val="36"/>
        </w:rPr>
        <w:t>structures, though much of this knowledge and epistemic</w:t>
      </w:r>
      <w:r w:rsidR="00705198">
        <w:rPr>
          <w:rFonts w:ascii="Arial" w:hAnsi="Arial" w:cs="Arial"/>
          <w:sz w:val="36"/>
          <w:szCs w:val="36"/>
        </w:rPr>
        <w:t xml:space="preserve"> </w:t>
      </w:r>
      <w:r w:rsidR="00705198" w:rsidRPr="00705198">
        <w:rPr>
          <w:rFonts w:ascii="Arial" w:hAnsi="Arial" w:cs="Arial"/>
          <w:sz w:val="36"/>
          <w:szCs w:val="36"/>
        </w:rPr>
        <w:t>diversity is dormant due to centuries of assimilationist</w:t>
      </w:r>
      <w:r w:rsidR="00705198">
        <w:rPr>
          <w:rFonts w:ascii="Arial" w:hAnsi="Arial" w:cs="Arial"/>
          <w:sz w:val="36"/>
          <w:szCs w:val="36"/>
        </w:rPr>
        <w:t xml:space="preserve"> </w:t>
      </w:r>
      <w:r w:rsidR="00705198" w:rsidRPr="00705198">
        <w:rPr>
          <w:rFonts w:ascii="Arial" w:hAnsi="Arial" w:cs="Arial"/>
          <w:sz w:val="36"/>
          <w:szCs w:val="36"/>
        </w:rPr>
        <w:t>policies.</w:t>
      </w:r>
    </w:p>
    <w:p w14:paraId="0CC7BC95" w14:textId="659A570D" w:rsidR="00705198" w:rsidRDefault="00705198" w:rsidP="00705198">
      <w:pPr>
        <w:spacing w:line="360" w:lineRule="auto"/>
        <w:rPr>
          <w:rFonts w:ascii="Arial" w:hAnsi="Arial" w:cs="Arial"/>
          <w:sz w:val="36"/>
          <w:szCs w:val="36"/>
        </w:rPr>
      </w:pPr>
    </w:p>
    <w:p w14:paraId="3E0A1DE0" w14:textId="77777777" w:rsidR="00705198" w:rsidRPr="00705198" w:rsidRDefault="00705198" w:rsidP="00705198">
      <w:pPr>
        <w:autoSpaceDE w:val="0"/>
        <w:autoSpaceDN w:val="0"/>
        <w:adjustRightInd w:val="0"/>
        <w:spacing w:line="360" w:lineRule="auto"/>
        <w:rPr>
          <w:rFonts w:ascii="Arial" w:hAnsi="Arial" w:cs="Arial"/>
          <w:sz w:val="36"/>
          <w:szCs w:val="36"/>
          <w:lang w:val="en-GB"/>
        </w:rPr>
      </w:pPr>
      <w:r w:rsidRPr="00705198">
        <w:rPr>
          <w:rFonts w:ascii="Arial" w:hAnsi="Arial" w:cs="Arial"/>
          <w:sz w:val="36"/>
          <w:szCs w:val="36"/>
          <w:lang w:val="en-GB"/>
        </w:rPr>
        <w:t>The vulnerability and relational space navigated by the</w:t>
      </w:r>
    </w:p>
    <w:p w14:paraId="2528DE1D" w14:textId="77777777" w:rsidR="00705198" w:rsidRPr="00705198" w:rsidRDefault="00705198" w:rsidP="00705198">
      <w:pPr>
        <w:autoSpaceDE w:val="0"/>
        <w:autoSpaceDN w:val="0"/>
        <w:adjustRightInd w:val="0"/>
        <w:spacing w:line="360" w:lineRule="auto"/>
        <w:rPr>
          <w:rFonts w:ascii="Arial" w:hAnsi="Arial" w:cs="Arial"/>
          <w:sz w:val="36"/>
          <w:szCs w:val="36"/>
          <w:lang w:val="en-GB"/>
        </w:rPr>
      </w:pPr>
      <w:r w:rsidRPr="00705198">
        <w:rPr>
          <w:rFonts w:ascii="Arial" w:hAnsi="Arial" w:cs="Arial"/>
          <w:sz w:val="36"/>
          <w:szCs w:val="36"/>
          <w:lang w:val="en-GB"/>
        </w:rPr>
        <w:lastRenderedPageBreak/>
        <w:t>two Māori figures in this work are apt allusions to the</w:t>
      </w:r>
    </w:p>
    <w:p w14:paraId="2BDDB9CE" w14:textId="77777777" w:rsidR="00705198" w:rsidRPr="00705198" w:rsidRDefault="00705198" w:rsidP="00705198">
      <w:pPr>
        <w:autoSpaceDE w:val="0"/>
        <w:autoSpaceDN w:val="0"/>
        <w:adjustRightInd w:val="0"/>
        <w:spacing w:line="360" w:lineRule="auto"/>
        <w:rPr>
          <w:rFonts w:ascii="Arial" w:hAnsi="Arial" w:cs="Arial"/>
          <w:sz w:val="36"/>
          <w:szCs w:val="36"/>
          <w:lang w:val="en-GB"/>
        </w:rPr>
      </w:pPr>
      <w:r w:rsidRPr="00705198">
        <w:rPr>
          <w:rFonts w:ascii="Arial" w:hAnsi="Arial" w:cs="Arial"/>
          <w:sz w:val="36"/>
          <w:szCs w:val="36"/>
          <w:lang w:val="en-GB"/>
        </w:rPr>
        <w:t>vulnerability of Indigenous knowledges, with their own</w:t>
      </w:r>
    </w:p>
    <w:p w14:paraId="6D0A6D07" w14:textId="0FE55DB2" w:rsidR="00705198" w:rsidRDefault="00705198" w:rsidP="00722DCE">
      <w:pPr>
        <w:autoSpaceDE w:val="0"/>
        <w:autoSpaceDN w:val="0"/>
        <w:adjustRightInd w:val="0"/>
        <w:spacing w:line="360" w:lineRule="auto"/>
        <w:rPr>
          <w:rFonts w:ascii="Arial" w:hAnsi="Arial" w:cs="Arial"/>
          <w:sz w:val="36"/>
          <w:szCs w:val="36"/>
          <w:lang w:val="en-GB"/>
        </w:rPr>
      </w:pPr>
      <w:r w:rsidRPr="00705198">
        <w:rPr>
          <w:rFonts w:ascii="Arial" w:hAnsi="Arial" w:cs="Arial"/>
          <w:sz w:val="36"/>
          <w:szCs w:val="36"/>
          <w:lang w:val="en-GB"/>
        </w:rPr>
        <w:t>logics, economies and purposes. Dark figures against the</w:t>
      </w:r>
      <w:r>
        <w:rPr>
          <w:rFonts w:ascii="Arial" w:hAnsi="Arial" w:cs="Arial"/>
          <w:sz w:val="36"/>
          <w:szCs w:val="36"/>
          <w:lang w:val="en-GB"/>
        </w:rPr>
        <w:t xml:space="preserve"> </w:t>
      </w:r>
      <w:r w:rsidRPr="00705198">
        <w:rPr>
          <w:rFonts w:ascii="Arial" w:hAnsi="Arial" w:cs="Arial"/>
          <w:sz w:val="36"/>
          <w:szCs w:val="36"/>
          <w:lang w:val="en-GB"/>
        </w:rPr>
        <w:t>interior of a glass greenhouse, shadows and light refract,</w:t>
      </w:r>
      <w:r>
        <w:rPr>
          <w:rFonts w:ascii="Arial" w:hAnsi="Arial" w:cs="Arial"/>
          <w:sz w:val="36"/>
          <w:szCs w:val="36"/>
          <w:lang w:val="en-GB"/>
        </w:rPr>
        <w:t xml:space="preserve"> </w:t>
      </w:r>
      <w:r w:rsidRPr="00705198">
        <w:rPr>
          <w:rFonts w:ascii="Arial" w:hAnsi="Arial" w:cs="Arial"/>
          <w:sz w:val="36"/>
          <w:szCs w:val="36"/>
          <w:lang w:val="en-GB"/>
        </w:rPr>
        <w:t>sounds and rhythms of reo Māori bounce off surfaces,</w:t>
      </w:r>
      <w:r>
        <w:rPr>
          <w:rFonts w:ascii="Arial" w:hAnsi="Arial" w:cs="Arial"/>
          <w:sz w:val="36"/>
          <w:szCs w:val="36"/>
          <w:lang w:val="en-GB"/>
        </w:rPr>
        <w:t xml:space="preserve"> </w:t>
      </w:r>
      <w:r w:rsidRPr="00705198">
        <w:rPr>
          <w:rFonts w:ascii="Arial" w:hAnsi="Arial" w:cs="Arial"/>
          <w:sz w:val="36"/>
          <w:szCs w:val="36"/>
          <w:lang w:val="en-GB"/>
        </w:rPr>
        <w:t>relating to and through each other, despite all the</w:t>
      </w:r>
      <w:r w:rsidR="00722DCE">
        <w:rPr>
          <w:rFonts w:ascii="Arial" w:hAnsi="Arial" w:cs="Arial"/>
          <w:sz w:val="36"/>
          <w:szCs w:val="36"/>
          <w:lang w:val="en-GB"/>
        </w:rPr>
        <w:t xml:space="preserve"> </w:t>
      </w:r>
      <w:r w:rsidRPr="00705198">
        <w:rPr>
          <w:rFonts w:ascii="Arial" w:hAnsi="Arial" w:cs="Arial"/>
          <w:sz w:val="36"/>
          <w:szCs w:val="36"/>
          <w:lang w:val="en-GB"/>
        </w:rPr>
        <w:t>disruptions. Indigenous languages continue to draw on</w:t>
      </w:r>
      <w:r w:rsidR="00722DCE">
        <w:rPr>
          <w:rFonts w:ascii="Arial" w:hAnsi="Arial" w:cs="Arial"/>
          <w:sz w:val="36"/>
          <w:szCs w:val="36"/>
          <w:lang w:val="en-GB"/>
        </w:rPr>
        <w:t xml:space="preserve"> </w:t>
      </w:r>
      <w:r w:rsidRPr="00705198">
        <w:rPr>
          <w:rFonts w:ascii="Arial" w:hAnsi="Arial" w:cs="Arial"/>
          <w:sz w:val="36"/>
          <w:szCs w:val="36"/>
          <w:lang w:val="en-GB"/>
        </w:rPr>
        <w:t>richly layered, haunting repositories of meanings through</w:t>
      </w:r>
      <w:r w:rsidR="00722DCE">
        <w:rPr>
          <w:rFonts w:ascii="Arial" w:hAnsi="Arial" w:cs="Arial"/>
          <w:sz w:val="36"/>
          <w:szCs w:val="36"/>
          <w:lang w:val="en-GB"/>
        </w:rPr>
        <w:t xml:space="preserve"> </w:t>
      </w:r>
      <w:r w:rsidRPr="00705198">
        <w:rPr>
          <w:rFonts w:ascii="Arial" w:hAnsi="Arial" w:cs="Arial"/>
          <w:sz w:val="36"/>
          <w:szCs w:val="36"/>
          <w:lang w:val="en-GB"/>
        </w:rPr>
        <w:t>oratory expressions and artforms that attest to times</w:t>
      </w:r>
      <w:r w:rsidR="00722DCE">
        <w:rPr>
          <w:rFonts w:ascii="Arial" w:hAnsi="Arial" w:cs="Arial"/>
          <w:sz w:val="36"/>
          <w:szCs w:val="36"/>
          <w:lang w:val="en-GB"/>
        </w:rPr>
        <w:t xml:space="preserve"> </w:t>
      </w:r>
      <w:r w:rsidRPr="00705198">
        <w:rPr>
          <w:rFonts w:ascii="Arial" w:hAnsi="Arial" w:cs="Arial"/>
          <w:sz w:val="36"/>
          <w:szCs w:val="36"/>
          <w:lang w:val="en-GB"/>
        </w:rPr>
        <w:t>and rhythms past. “As I was drawn around the room</w:t>
      </w:r>
      <w:r w:rsidR="00722DCE">
        <w:rPr>
          <w:rFonts w:ascii="Arial" w:hAnsi="Arial" w:cs="Arial"/>
          <w:sz w:val="36"/>
          <w:szCs w:val="36"/>
          <w:lang w:val="en-GB"/>
        </w:rPr>
        <w:t xml:space="preserve"> </w:t>
      </w:r>
      <w:r w:rsidRPr="00705198">
        <w:rPr>
          <w:rFonts w:ascii="Arial" w:hAnsi="Arial" w:cs="Arial"/>
          <w:sz w:val="36"/>
          <w:szCs w:val="36"/>
          <w:lang w:val="en-GB"/>
        </w:rPr>
        <w:t>by the work, this swirl, the physical and metaphorical</w:t>
      </w:r>
      <w:r w:rsidR="00722DCE">
        <w:rPr>
          <w:rFonts w:ascii="Arial" w:hAnsi="Arial" w:cs="Arial"/>
          <w:sz w:val="36"/>
          <w:szCs w:val="36"/>
          <w:lang w:val="en-GB"/>
        </w:rPr>
        <w:t xml:space="preserve"> </w:t>
      </w:r>
      <w:r w:rsidRPr="00705198">
        <w:rPr>
          <w:rFonts w:ascii="Arial" w:hAnsi="Arial" w:cs="Arial"/>
          <w:sz w:val="36"/>
          <w:szCs w:val="36"/>
          <w:lang w:val="en-GB"/>
        </w:rPr>
        <w:t>taiāwhio of time, was made tangible. The grief of losing</w:t>
      </w:r>
      <w:r w:rsidR="00722DCE">
        <w:rPr>
          <w:rFonts w:ascii="Arial" w:hAnsi="Arial" w:cs="Arial"/>
          <w:sz w:val="36"/>
          <w:szCs w:val="36"/>
          <w:lang w:val="en-GB"/>
        </w:rPr>
        <w:t xml:space="preserve"> </w:t>
      </w:r>
      <w:r w:rsidRPr="00705198">
        <w:rPr>
          <w:rFonts w:ascii="Arial" w:hAnsi="Arial" w:cs="Arial"/>
          <w:sz w:val="36"/>
          <w:szCs w:val="36"/>
          <w:lang w:val="en-GB"/>
        </w:rPr>
        <w:t>a loved one, the heartache in broken relationships,</w:t>
      </w:r>
      <w:r w:rsidR="00722DCE">
        <w:rPr>
          <w:rFonts w:ascii="Arial" w:hAnsi="Arial" w:cs="Arial"/>
          <w:sz w:val="36"/>
          <w:szCs w:val="36"/>
          <w:lang w:val="en-GB"/>
        </w:rPr>
        <w:t xml:space="preserve"> </w:t>
      </w:r>
      <w:r w:rsidRPr="00705198">
        <w:rPr>
          <w:rFonts w:ascii="Arial" w:hAnsi="Arial" w:cs="Arial"/>
          <w:sz w:val="36"/>
          <w:szCs w:val="36"/>
          <w:lang w:val="en-GB"/>
        </w:rPr>
        <w:t>the desperation for equilibrium – these feelings are</w:t>
      </w:r>
      <w:r w:rsidR="00722DCE">
        <w:rPr>
          <w:rFonts w:ascii="Arial" w:hAnsi="Arial" w:cs="Arial"/>
          <w:sz w:val="36"/>
          <w:szCs w:val="36"/>
          <w:lang w:val="en-GB"/>
        </w:rPr>
        <w:t xml:space="preserve"> </w:t>
      </w:r>
      <w:r w:rsidRPr="00705198">
        <w:rPr>
          <w:rFonts w:ascii="Arial" w:hAnsi="Arial" w:cs="Arial"/>
          <w:sz w:val="36"/>
          <w:szCs w:val="36"/>
          <w:lang w:val="en-GB"/>
        </w:rPr>
        <w:t>cavernous, and Shannon has created a work that allows</w:t>
      </w:r>
      <w:r w:rsidR="00722DCE">
        <w:rPr>
          <w:rFonts w:ascii="Arial" w:hAnsi="Arial" w:cs="Arial"/>
          <w:sz w:val="36"/>
          <w:szCs w:val="36"/>
          <w:lang w:val="en-GB"/>
        </w:rPr>
        <w:t xml:space="preserve"> </w:t>
      </w:r>
      <w:r w:rsidRPr="00705198">
        <w:rPr>
          <w:rFonts w:ascii="Arial" w:hAnsi="Arial" w:cs="Arial"/>
          <w:sz w:val="36"/>
          <w:szCs w:val="36"/>
          <w:lang w:val="en-GB"/>
        </w:rPr>
        <w:t>you to sit with them, to sit with pain.”</w:t>
      </w:r>
      <w:r w:rsidR="00722DCE">
        <w:rPr>
          <w:rStyle w:val="FootnoteReference"/>
          <w:rFonts w:ascii="Arial" w:hAnsi="Arial" w:cs="Arial"/>
          <w:sz w:val="36"/>
          <w:szCs w:val="36"/>
          <w:lang w:val="en-GB"/>
        </w:rPr>
        <w:footnoteReference w:id="6"/>
      </w:r>
      <w:r w:rsidRPr="00705198">
        <w:rPr>
          <w:rFonts w:ascii="Arial" w:hAnsi="Arial" w:cs="Arial"/>
          <w:sz w:val="36"/>
          <w:szCs w:val="36"/>
          <w:lang w:val="en-GB"/>
        </w:rPr>
        <w:t xml:space="preserve"> I wonder what rich</w:t>
      </w:r>
      <w:r w:rsidR="00722DCE">
        <w:rPr>
          <w:rFonts w:ascii="Arial" w:hAnsi="Arial" w:cs="Arial"/>
          <w:sz w:val="36"/>
          <w:szCs w:val="36"/>
          <w:lang w:val="en-GB"/>
        </w:rPr>
        <w:t xml:space="preserve"> </w:t>
      </w:r>
      <w:r w:rsidRPr="00705198">
        <w:rPr>
          <w:rFonts w:ascii="Arial" w:hAnsi="Arial" w:cs="Arial"/>
          <w:sz w:val="36"/>
          <w:szCs w:val="36"/>
          <w:lang w:val="en-GB"/>
        </w:rPr>
        <w:t>possibilities to understand territoriality and corporality</w:t>
      </w:r>
      <w:r w:rsidR="00722DCE">
        <w:rPr>
          <w:rFonts w:ascii="Arial" w:hAnsi="Arial" w:cs="Arial"/>
          <w:sz w:val="36"/>
          <w:szCs w:val="36"/>
          <w:lang w:val="en-GB"/>
        </w:rPr>
        <w:t xml:space="preserve"> </w:t>
      </w:r>
      <w:r w:rsidRPr="00705198">
        <w:rPr>
          <w:rFonts w:ascii="Arial" w:hAnsi="Arial" w:cs="Arial"/>
          <w:sz w:val="36"/>
          <w:szCs w:val="36"/>
          <w:lang w:val="en-GB"/>
        </w:rPr>
        <w:t>are entering my body in sung waves that I may one day</w:t>
      </w:r>
      <w:r w:rsidR="00722DCE">
        <w:rPr>
          <w:rFonts w:ascii="Arial" w:hAnsi="Arial" w:cs="Arial"/>
          <w:sz w:val="36"/>
          <w:szCs w:val="36"/>
          <w:lang w:val="en-GB"/>
        </w:rPr>
        <w:t xml:space="preserve"> </w:t>
      </w:r>
      <w:r w:rsidRPr="00705198">
        <w:rPr>
          <w:rFonts w:ascii="Arial" w:hAnsi="Arial" w:cs="Arial"/>
          <w:sz w:val="36"/>
          <w:szCs w:val="36"/>
          <w:lang w:val="en-GB"/>
        </w:rPr>
        <w:t>understand, or not.</w:t>
      </w:r>
    </w:p>
    <w:p w14:paraId="6D481D99" w14:textId="02A46FAC" w:rsidR="00722DCE" w:rsidRDefault="00722DCE" w:rsidP="00722DCE">
      <w:pPr>
        <w:autoSpaceDE w:val="0"/>
        <w:autoSpaceDN w:val="0"/>
        <w:adjustRightInd w:val="0"/>
        <w:spacing w:line="360" w:lineRule="auto"/>
        <w:rPr>
          <w:rFonts w:ascii="Arial" w:hAnsi="Arial" w:cs="Arial"/>
          <w:sz w:val="36"/>
          <w:szCs w:val="36"/>
          <w:lang w:val="en-GB"/>
        </w:rPr>
      </w:pPr>
    </w:p>
    <w:p w14:paraId="1B58B82A"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Featuring a chandelier suspended from a lush, nocturnal</w:t>
      </w:r>
    </w:p>
    <w:p w14:paraId="359DD5FC"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lastRenderedPageBreak/>
        <w:t xml:space="preserve">forest, the lines and rays in </w:t>
      </w:r>
      <w:r w:rsidRPr="00722DCE">
        <w:rPr>
          <w:rFonts w:ascii="Arial" w:hAnsi="Arial" w:cs="Arial"/>
          <w:i/>
          <w:iCs/>
          <w:sz w:val="36"/>
          <w:szCs w:val="36"/>
          <w:lang w:val="en-GB"/>
        </w:rPr>
        <w:t>Dark Light</w:t>
      </w:r>
      <w:r w:rsidRPr="00722DCE">
        <w:rPr>
          <w:rFonts w:ascii="Arial" w:hAnsi="Arial" w:cs="Arial"/>
          <w:sz w:val="36"/>
          <w:szCs w:val="36"/>
          <w:lang w:val="en-GB"/>
        </w:rPr>
        <w:t xml:space="preserve"> 2017 by Sāmoan</w:t>
      </w:r>
    </w:p>
    <w:p w14:paraId="0326FD44"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artist Angela Tiatia are evidence of many things besides</w:t>
      </w:r>
    </w:p>
    <w:p w14:paraId="09CECF95"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ubiquitous tropical humidity and colonial plantation</w:t>
      </w:r>
    </w:p>
    <w:p w14:paraId="5DFE2B3F"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estates. Clothed in the malu tattoo, though perceived as</w:t>
      </w:r>
    </w:p>
    <w:p w14:paraId="795CBAF9" w14:textId="0F0E79FB" w:rsid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naked by Western mores, the artist engages with Sāmoan</w:t>
      </w:r>
      <w:r>
        <w:rPr>
          <w:rFonts w:ascii="Arial" w:hAnsi="Arial" w:cs="Arial"/>
          <w:sz w:val="36"/>
          <w:szCs w:val="36"/>
          <w:lang w:val="en-GB"/>
        </w:rPr>
        <w:t xml:space="preserve"> </w:t>
      </w:r>
      <w:r w:rsidRPr="00722DCE">
        <w:rPr>
          <w:rFonts w:ascii="Arial" w:hAnsi="Arial" w:cs="Arial"/>
          <w:sz w:val="36"/>
          <w:szCs w:val="36"/>
          <w:lang w:val="en-GB"/>
        </w:rPr>
        <w:t>and neighbouring Indigenous peoples’ ways of being and</w:t>
      </w:r>
      <w:r>
        <w:rPr>
          <w:rFonts w:ascii="Arial" w:hAnsi="Arial" w:cs="Arial"/>
          <w:sz w:val="36"/>
          <w:szCs w:val="36"/>
          <w:lang w:val="en-GB"/>
        </w:rPr>
        <w:t xml:space="preserve"> </w:t>
      </w:r>
      <w:r w:rsidRPr="00722DCE">
        <w:rPr>
          <w:rFonts w:ascii="Arial" w:hAnsi="Arial" w:cs="Arial"/>
          <w:sz w:val="36"/>
          <w:szCs w:val="36"/>
          <w:lang w:val="en-GB"/>
        </w:rPr>
        <w:t>knowing in these continuing capitalist times. As a potent</w:t>
      </w:r>
      <w:r>
        <w:rPr>
          <w:rFonts w:ascii="Arial" w:hAnsi="Arial" w:cs="Arial"/>
          <w:sz w:val="36"/>
          <w:szCs w:val="36"/>
          <w:lang w:val="en-GB"/>
        </w:rPr>
        <w:t xml:space="preserve"> </w:t>
      </w:r>
      <w:r w:rsidRPr="00722DCE">
        <w:rPr>
          <w:rFonts w:ascii="Arial" w:hAnsi="Arial" w:cs="Arial"/>
          <w:sz w:val="36"/>
          <w:szCs w:val="36"/>
          <w:lang w:val="en-GB"/>
        </w:rPr>
        <w:t>symbol of Euro-American domination, the chandelier</w:t>
      </w:r>
      <w:r>
        <w:rPr>
          <w:rFonts w:ascii="Arial" w:hAnsi="Arial" w:cs="Arial"/>
          <w:sz w:val="36"/>
          <w:szCs w:val="36"/>
          <w:lang w:val="en-GB"/>
        </w:rPr>
        <w:t xml:space="preserve"> </w:t>
      </w:r>
      <w:r w:rsidRPr="00722DCE">
        <w:rPr>
          <w:rFonts w:ascii="Arial" w:hAnsi="Arial" w:cs="Arial"/>
          <w:sz w:val="36"/>
          <w:szCs w:val="36"/>
          <w:lang w:val="en-GB"/>
        </w:rPr>
        <w:t>stands in this work for the missionary zeal that belittles</w:t>
      </w:r>
      <w:r>
        <w:rPr>
          <w:rFonts w:ascii="Arial" w:hAnsi="Arial" w:cs="Arial"/>
          <w:sz w:val="36"/>
          <w:szCs w:val="36"/>
          <w:lang w:val="en-GB"/>
        </w:rPr>
        <w:t xml:space="preserve"> </w:t>
      </w:r>
      <w:r w:rsidRPr="00722DCE">
        <w:rPr>
          <w:rFonts w:ascii="Arial" w:hAnsi="Arial" w:cs="Arial"/>
          <w:sz w:val="36"/>
          <w:szCs w:val="36"/>
          <w:lang w:val="en-GB"/>
        </w:rPr>
        <w:t>and subjugates. The ‘coming of the light’ is celebrated</w:t>
      </w:r>
      <w:r>
        <w:rPr>
          <w:rFonts w:ascii="Arial" w:hAnsi="Arial" w:cs="Arial"/>
          <w:sz w:val="36"/>
          <w:szCs w:val="36"/>
          <w:lang w:val="en-GB"/>
        </w:rPr>
        <w:t xml:space="preserve"> </w:t>
      </w:r>
      <w:r w:rsidRPr="00722DCE">
        <w:rPr>
          <w:rFonts w:ascii="Arial" w:hAnsi="Arial" w:cs="Arial"/>
          <w:sz w:val="36"/>
          <w:szCs w:val="36"/>
          <w:lang w:val="en-GB"/>
        </w:rPr>
        <w:t>under settler and missionary colonial duress. Above all,</w:t>
      </w:r>
      <w:r>
        <w:rPr>
          <w:rFonts w:ascii="Arial" w:hAnsi="Arial" w:cs="Arial"/>
          <w:sz w:val="36"/>
          <w:szCs w:val="36"/>
          <w:lang w:val="en-GB"/>
        </w:rPr>
        <w:t xml:space="preserve"> </w:t>
      </w:r>
      <w:r w:rsidRPr="00722DCE">
        <w:rPr>
          <w:rFonts w:ascii="Arial" w:hAnsi="Arial" w:cs="Arial"/>
          <w:sz w:val="36"/>
          <w:szCs w:val="36"/>
          <w:lang w:val="en-GB"/>
        </w:rPr>
        <w:t>the feminine and multigendered Indigenous subjects</w:t>
      </w:r>
      <w:r>
        <w:rPr>
          <w:rFonts w:ascii="Arial" w:hAnsi="Arial" w:cs="Arial"/>
          <w:sz w:val="36"/>
          <w:szCs w:val="36"/>
          <w:lang w:val="en-GB"/>
        </w:rPr>
        <w:t xml:space="preserve"> </w:t>
      </w:r>
      <w:r w:rsidRPr="00722DCE">
        <w:rPr>
          <w:rFonts w:ascii="Arial" w:hAnsi="Arial" w:cs="Arial"/>
          <w:sz w:val="36"/>
          <w:szCs w:val="36"/>
          <w:lang w:val="en-GB"/>
        </w:rPr>
        <w:t>of the Great Ocean are held within the confines of</w:t>
      </w:r>
      <w:r>
        <w:rPr>
          <w:rFonts w:ascii="Arial" w:hAnsi="Arial" w:cs="Arial"/>
          <w:sz w:val="36"/>
          <w:szCs w:val="36"/>
          <w:lang w:val="en-GB"/>
        </w:rPr>
        <w:t xml:space="preserve"> </w:t>
      </w:r>
      <w:r w:rsidRPr="00722DCE">
        <w:rPr>
          <w:rFonts w:ascii="Arial" w:hAnsi="Arial" w:cs="Arial"/>
          <w:sz w:val="36"/>
          <w:szCs w:val="36"/>
          <w:lang w:val="en-GB"/>
        </w:rPr>
        <w:t>heteropatriarchal control from Europe, and the economy</w:t>
      </w:r>
      <w:r>
        <w:rPr>
          <w:rFonts w:ascii="Arial" w:hAnsi="Arial" w:cs="Arial"/>
          <w:sz w:val="36"/>
          <w:szCs w:val="36"/>
          <w:lang w:val="en-GB"/>
        </w:rPr>
        <w:t xml:space="preserve"> </w:t>
      </w:r>
      <w:r w:rsidRPr="00722DCE">
        <w:rPr>
          <w:rFonts w:ascii="Arial" w:hAnsi="Arial" w:cs="Arial"/>
          <w:sz w:val="36"/>
          <w:szCs w:val="36"/>
          <w:lang w:val="en-GB"/>
        </w:rPr>
        <w:t>of consumption kept in place by militourism. I-Banaba,</w:t>
      </w:r>
      <w:r>
        <w:rPr>
          <w:rFonts w:ascii="Arial" w:hAnsi="Arial" w:cs="Arial"/>
          <w:sz w:val="36"/>
          <w:szCs w:val="36"/>
          <w:lang w:val="en-GB"/>
        </w:rPr>
        <w:t xml:space="preserve"> </w:t>
      </w:r>
      <w:r w:rsidRPr="00722DCE">
        <w:rPr>
          <w:rFonts w:ascii="Arial" w:hAnsi="Arial" w:cs="Arial"/>
          <w:sz w:val="36"/>
          <w:szCs w:val="36"/>
          <w:lang w:val="en-GB"/>
        </w:rPr>
        <w:t>I-Tungaru and African American theorist and scholar</w:t>
      </w:r>
      <w:r>
        <w:rPr>
          <w:rFonts w:ascii="Arial" w:hAnsi="Arial" w:cs="Arial"/>
          <w:sz w:val="36"/>
          <w:szCs w:val="36"/>
          <w:lang w:val="en-GB"/>
        </w:rPr>
        <w:t xml:space="preserve"> </w:t>
      </w:r>
      <w:r w:rsidRPr="00722DCE">
        <w:rPr>
          <w:rFonts w:ascii="Arial" w:hAnsi="Arial" w:cs="Arial"/>
          <w:sz w:val="36"/>
          <w:szCs w:val="36"/>
          <w:lang w:val="en-GB"/>
        </w:rPr>
        <w:t>Teresia Teaiwa defined the militourist industrial complex</w:t>
      </w:r>
      <w:r>
        <w:rPr>
          <w:rFonts w:ascii="Arial" w:hAnsi="Arial" w:cs="Arial"/>
          <w:sz w:val="36"/>
          <w:szCs w:val="36"/>
          <w:lang w:val="en-GB"/>
        </w:rPr>
        <w:t xml:space="preserve"> </w:t>
      </w:r>
      <w:r w:rsidRPr="00722DCE">
        <w:rPr>
          <w:rFonts w:ascii="Arial" w:hAnsi="Arial" w:cs="Arial"/>
          <w:sz w:val="36"/>
          <w:szCs w:val="36"/>
          <w:lang w:val="en-GB"/>
        </w:rPr>
        <w:t>in multiple contexts across the region as being rooted in</w:t>
      </w:r>
      <w:r>
        <w:rPr>
          <w:rFonts w:ascii="Arial" w:hAnsi="Arial" w:cs="Arial"/>
          <w:sz w:val="36"/>
          <w:szCs w:val="36"/>
          <w:lang w:val="en-GB"/>
        </w:rPr>
        <w:t xml:space="preserve"> </w:t>
      </w:r>
      <w:r w:rsidRPr="00722DCE">
        <w:rPr>
          <w:rFonts w:ascii="Arial" w:hAnsi="Arial" w:cs="Arial"/>
          <w:sz w:val="36"/>
          <w:szCs w:val="36"/>
          <w:lang w:val="en-GB"/>
        </w:rPr>
        <w:t>Fern</w:t>
      </w:r>
      <w:r>
        <w:rPr>
          <w:rFonts w:ascii="Arial" w:hAnsi="Arial" w:cs="Arial"/>
          <w:sz w:val="36"/>
          <w:szCs w:val="36"/>
          <w:lang w:val="en-GB"/>
        </w:rPr>
        <w:t>ã</w:t>
      </w:r>
      <w:r w:rsidRPr="00722DCE">
        <w:rPr>
          <w:rFonts w:ascii="Arial" w:hAnsi="Arial" w:cs="Arial"/>
          <w:sz w:val="36"/>
          <w:szCs w:val="36"/>
          <w:lang w:val="en-GB"/>
        </w:rPr>
        <w:t>o de Magalh</w:t>
      </w:r>
      <w:r>
        <w:rPr>
          <w:rFonts w:ascii="Arial" w:hAnsi="Arial" w:cs="Arial"/>
          <w:sz w:val="36"/>
          <w:szCs w:val="36"/>
          <w:lang w:val="en-GB"/>
        </w:rPr>
        <w:t>ã</w:t>
      </w:r>
      <w:r w:rsidRPr="00722DCE">
        <w:rPr>
          <w:rFonts w:ascii="Arial" w:hAnsi="Arial" w:cs="Arial"/>
          <w:sz w:val="36"/>
          <w:szCs w:val="36"/>
          <w:lang w:val="en-GB"/>
        </w:rPr>
        <w:t>es’ 1521 encounters with Chamorro in</w:t>
      </w:r>
      <w:r>
        <w:rPr>
          <w:rFonts w:ascii="Arial" w:hAnsi="Arial" w:cs="Arial"/>
          <w:sz w:val="36"/>
          <w:szCs w:val="36"/>
          <w:lang w:val="en-GB"/>
        </w:rPr>
        <w:t xml:space="preserve"> </w:t>
      </w:r>
      <w:r w:rsidRPr="00722DCE">
        <w:rPr>
          <w:rFonts w:ascii="Arial" w:hAnsi="Arial" w:cs="Arial"/>
          <w:sz w:val="36"/>
          <w:szCs w:val="36"/>
          <w:lang w:val="en-GB"/>
        </w:rPr>
        <w:t>Gu</w:t>
      </w:r>
      <w:r>
        <w:rPr>
          <w:rFonts w:ascii="Arial" w:hAnsi="Arial" w:cs="Arial"/>
          <w:sz w:val="36"/>
          <w:szCs w:val="36"/>
          <w:lang w:val="en-GB"/>
        </w:rPr>
        <w:t>å</w:t>
      </w:r>
      <w:r w:rsidRPr="00722DCE">
        <w:rPr>
          <w:rFonts w:ascii="Arial" w:hAnsi="Arial" w:cs="Arial"/>
          <w:sz w:val="36"/>
          <w:szCs w:val="36"/>
          <w:lang w:val="en-GB"/>
        </w:rPr>
        <w:t>han and as expanded by various empires emboldened</w:t>
      </w:r>
      <w:r>
        <w:rPr>
          <w:rFonts w:ascii="Arial" w:hAnsi="Arial" w:cs="Arial"/>
          <w:sz w:val="36"/>
          <w:szCs w:val="36"/>
          <w:lang w:val="en-GB"/>
        </w:rPr>
        <w:t xml:space="preserve"> </w:t>
      </w:r>
      <w:r w:rsidRPr="00722DCE">
        <w:rPr>
          <w:rFonts w:ascii="Arial" w:hAnsi="Arial" w:cs="Arial"/>
          <w:sz w:val="36"/>
          <w:szCs w:val="36"/>
          <w:lang w:val="en-GB"/>
        </w:rPr>
        <w:t>by settler colonial entitlement. “Militourism is a</w:t>
      </w:r>
      <w:r>
        <w:rPr>
          <w:rFonts w:ascii="Arial" w:hAnsi="Arial" w:cs="Arial"/>
          <w:sz w:val="36"/>
          <w:szCs w:val="36"/>
          <w:lang w:val="en-GB"/>
        </w:rPr>
        <w:t xml:space="preserve"> </w:t>
      </w:r>
      <w:r w:rsidRPr="00722DCE">
        <w:rPr>
          <w:rFonts w:ascii="Arial" w:hAnsi="Arial" w:cs="Arial"/>
          <w:sz w:val="36"/>
          <w:szCs w:val="36"/>
          <w:lang w:val="en-GB"/>
        </w:rPr>
        <w:t xml:space="preserve">phenomenon by which military or </w:t>
      </w:r>
      <w:r w:rsidRPr="00722DCE">
        <w:rPr>
          <w:rFonts w:ascii="Arial" w:hAnsi="Arial" w:cs="Arial"/>
          <w:sz w:val="36"/>
          <w:szCs w:val="36"/>
          <w:lang w:val="en-GB"/>
        </w:rPr>
        <w:lastRenderedPageBreak/>
        <w:t>paramilitary force</w:t>
      </w:r>
      <w:r>
        <w:rPr>
          <w:rFonts w:ascii="Arial" w:hAnsi="Arial" w:cs="Arial"/>
          <w:sz w:val="36"/>
          <w:szCs w:val="36"/>
          <w:lang w:val="en-GB"/>
        </w:rPr>
        <w:t xml:space="preserve"> </w:t>
      </w:r>
      <w:r w:rsidRPr="00722DCE">
        <w:rPr>
          <w:rFonts w:ascii="Arial" w:hAnsi="Arial" w:cs="Arial"/>
          <w:sz w:val="36"/>
          <w:szCs w:val="36"/>
          <w:lang w:val="en-GB"/>
        </w:rPr>
        <w:t>ensures the smooth running of a tourist industry, and</w:t>
      </w:r>
      <w:r>
        <w:rPr>
          <w:rFonts w:ascii="Arial" w:hAnsi="Arial" w:cs="Arial"/>
          <w:sz w:val="36"/>
          <w:szCs w:val="36"/>
          <w:lang w:val="en-GB"/>
        </w:rPr>
        <w:t xml:space="preserve"> </w:t>
      </w:r>
      <w:r w:rsidRPr="00722DCE">
        <w:rPr>
          <w:rFonts w:ascii="Arial" w:hAnsi="Arial" w:cs="Arial"/>
          <w:sz w:val="36"/>
          <w:szCs w:val="36"/>
          <w:lang w:val="en-GB"/>
        </w:rPr>
        <w:t>that same tourist industry masks the military force</w:t>
      </w:r>
      <w:r>
        <w:rPr>
          <w:rFonts w:ascii="Arial" w:hAnsi="Arial" w:cs="Arial"/>
          <w:sz w:val="36"/>
          <w:szCs w:val="36"/>
          <w:lang w:val="en-GB"/>
        </w:rPr>
        <w:t xml:space="preserve"> </w:t>
      </w:r>
      <w:r w:rsidRPr="00722DCE">
        <w:rPr>
          <w:rFonts w:ascii="Arial" w:hAnsi="Arial" w:cs="Arial"/>
          <w:sz w:val="36"/>
          <w:szCs w:val="36"/>
          <w:lang w:val="en-GB"/>
        </w:rPr>
        <w:t>behind it.”</w:t>
      </w:r>
      <w:r>
        <w:rPr>
          <w:rStyle w:val="FootnoteReference"/>
          <w:rFonts w:ascii="Arial" w:hAnsi="Arial" w:cs="Arial"/>
          <w:sz w:val="36"/>
          <w:szCs w:val="36"/>
          <w:lang w:val="en-GB"/>
        </w:rPr>
        <w:footnoteReference w:id="7"/>
      </w:r>
      <w:r w:rsidRPr="00722DCE">
        <w:rPr>
          <w:rFonts w:ascii="Arial" w:hAnsi="Arial" w:cs="Arial"/>
          <w:sz w:val="36"/>
          <w:szCs w:val="36"/>
          <w:lang w:val="en-GB"/>
        </w:rPr>
        <w:t xml:space="preserve"> As iTaukei Viti, Sāmoan and Sicilian writer</w:t>
      </w:r>
      <w:r>
        <w:rPr>
          <w:rFonts w:ascii="Arial" w:hAnsi="Arial" w:cs="Arial"/>
          <w:sz w:val="36"/>
          <w:szCs w:val="36"/>
          <w:lang w:val="en-GB"/>
        </w:rPr>
        <w:t xml:space="preserve"> </w:t>
      </w:r>
      <w:r w:rsidRPr="00722DCE">
        <w:rPr>
          <w:rFonts w:ascii="Arial" w:hAnsi="Arial" w:cs="Arial"/>
          <w:sz w:val="36"/>
          <w:szCs w:val="36"/>
          <w:lang w:val="en-GB"/>
        </w:rPr>
        <w:t>and researcher Talei Luscia Mangioni asserts, the visual</w:t>
      </w:r>
      <w:r>
        <w:rPr>
          <w:rFonts w:ascii="Arial" w:hAnsi="Arial" w:cs="Arial"/>
          <w:sz w:val="36"/>
          <w:szCs w:val="36"/>
          <w:lang w:val="en-GB"/>
        </w:rPr>
        <w:t xml:space="preserve"> </w:t>
      </w:r>
      <w:r w:rsidRPr="00722DCE">
        <w:rPr>
          <w:rFonts w:ascii="Arial" w:hAnsi="Arial" w:cs="Arial"/>
          <w:sz w:val="36"/>
          <w:szCs w:val="36"/>
          <w:lang w:val="en-GB"/>
        </w:rPr>
        <w:t>culture representing this region is dominated by “a</w:t>
      </w:r>
      <w:r>
        <w:rPr>
          <w:rFonts w:ascii="Arial" w:hAnsi="Arial" w:cs="Arial"/>
          <w:sz w:val="36"/>
          <w:szCs w:val="36"/>
          <w:lang w:val="en-GB"/>
        </w:rPr>
        <w:t xml:space="preserve"> </w:t>
      </w:r>
      <w:r w:rsidRPr="00722DCE">
        <w:rPr>
          <w:rFonts w:ascii="Arial" w:hAnsi="Arial" w:cs="Arial"/>
          <w:sz w:val="36"/>
          <w:szCs w:val="36"/>
          <w:lang w:val="en-GB"/>
        </w:rPr>
        <w:t>vulnerability and an acceptance of a demise of an Oceania</w:t>
      </w:r>
      <w:r>
        <w:rPr>
          <w:rFonts w:ascii="Arial" w:hAnsi="Arial" w:cs="Arial"/>
          <w:sz w:val="36"/>
          <w:szCs w:val="36"/>
          <w:lang w:val="en-GB"/>
        </w:rPr>
        <w:t xml:space="preserve"> </w:t>
      </w:r>
      <w:r w:rsidRPr="00722DCE">
        <w:rPr>
          <w:rFonts w:ascii="Arial" w:hAnsi="Arial" w:cs="Arial"/>
          <w:sz w:val="36"/>
          <w:szCs w:val="36"/>
          <w:lang w:val="en-GB"/>
        </w:rPr>
        <w:t>pushed to the brink of habitability.”</w:t>
      </w:r>
      <w:r>
        <w:rPr>
          <w:rStyle w:val="FootnoteReference"/>
          <w:rFonts w:ascii="Arial" w:hAnsi="Arial" w:cs="Arial"/>
          <w:sz w:val="36"/>
          <w:szCs w:val="36"/>
          <w:lang w:val="en-GB"/>
        </w:rPr>
        <w:footnoteReference w:id="8"/>
      </w:r>
    </w:p>
    <w:p w14:paraId="396A5060" w14:textId="3E9A4393" w:rsidR="00722DCE" w:rsidRDefault="00722DCE" w:rsidP="00722DCE">
      <w:pPr>
        <w:autoSpaceDE w:val="0"/>
        <w:autoSpaceDN w:val="0"/>
        <w:adjustRightInd w:val="0"/>
        <w:spacing w:line="360" w:lineRule="auto"/>
        <w:rPr>
          <w:rFonts w:ascii="Arial" w:hAnsi="Arial" w:cs="Arial"/>
          <w:sz w:val="36"/>
          <w:szCs w:val="36"/>
          <w:lang w:val="en-GB"/>
        </w:rPr>
      </w:pPr>
    </w:p>
    <w:p w14:paraId="73C886CB"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Operating on a wholly different symbolic plane, Tiatia</w:t>
      </w:r>
    </w:p>
    <w:p w14:paraId="6EE81C7E"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instead offers an invitation to restore our rights to</w:t>
      </w:r>
    </w:p>
    <w:p w14:paraId="599A0CA0"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knowledge through place, what colonisation attempted</w:t>
      </w:r>
    </w:p>
    <w:p w14:paraId="7AF6796F" w14:textId="5003A0C4"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to remove and destroy. A reading of her work as situated</w:t>
      </w:r>
      <w:r>
        <w:rPr>
          <w:rFonts w:ascii="Arial" w:hAnsi="Arial" w:cs="Arial"/>
          <w:sz w:val="36"/>
          <w:szCs w:val="36"/>
          <w:lang w:val="en-GB"/>
        </w:rPr>
        <w:t xml:space="preserve"> </w:t>
      </w:r>
      <w:r w:rsidRPr="00722DCE">
        <w:rPr>
          <w:rFonts w:ascii="Arial" w:hAnsi="Arial" w:cs="Arial"/>
          <w:sz w:val="36"/>
          <w:szCs w:val="36"/>
          <w:lang w:val="en-GB"/>
        </w:rPr>
        <w:t>in ‘darkness’ would remain part of Eurocentric epistemic</w:t>
      </w:r>
      <w:r>
        <w:rPr>
          <w:rFonts w:ascii="Arial" w:hAnsi="Arial" w:cs="Arial"/>
          <w:sz w:val="36"/>
          <w:szCs w:val="36"/>
          <w:lang w:val="en-GB"/>
        </w:rPr>
        <w:t xml:space="preserve"> </w:t>
      </w:r>
      <w:r w:rsidRPr="00722DCE">
        <w:rPr>
          <w:rFonts w:ascii="Arial" w:hAnsi="Arial" w:cs="Arial"/>
          <w:sz w:val="36"/>
          <w:szCs w:val="36"/>
          <w:lang w:val="en-GB"/>
        </w:rPr>
        <w:t>violence, furthering the introduced binaries of light/dark, good/evil, civilised/savage, hard-working/lazy,</w:t>
      </w:r>
    </w:p>
    <w:p w14:paraId="5C9D805F"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lastRenderedPageBreak/>
        <w:t>all maintained by Judeo-Christian militourist fantasy.</w:t>
      </w:r>
    </w:p>
    <w:p w14:paraId="2152AFD4"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Instead, this is a real site of genealogical, intellectual</w:t>
      </w:r>
    </w:p>
    <w:p w14:paraId="7C302065"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orature, where the forest and the body are entwined in</w:t>
      </w:r>
    </w:p>
    <w:p w14:paraId="5D57AE5D"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relational space, enacting mutual citations of Indigenous</w:t>
      </w:r>
    </w:p>
    <w:p w14:paraId="07C90061"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spirituality, territoriality and balance. Everything seen</w:t>
      </w:r>
    </w:p>
    <w:p w14:paraId="45202D81"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and unseen in this frame is animate and has agency</w:t>
      </w:r>
    </w:p>
    <w:p w14:paraId="7E7E8467"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through a Sāmoan epistemic prism as in countless</w:t>
      </w:r>
    </w:p>
    <w:p w14:paraId="56AA5BC0"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other Indigenous worlds. There is then, no such thing</w:t>
      </w:r>
    </w:p>
    <w:p w14:paraId="608ECA29"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as inanimate or matter not deserving of consideration.</w:t>
      </w:r>
    </w:p>
    <w:p w14:paraId="60EE78EF"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Mangioni is adamant that across the Great Ocean,</w:t>
      </w:r>
    </w:p>
    <w:p w14:paraId="37A25433"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“Instilled was an environmental literacy of ourselves in</w:t>
      </w:r>
    </w:p>
    <w:p w14:paraId="6984E72A"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relation to our surroundings. Such artforms conveyed</w:t>
      </w:r>
    </w:p>
    <w:p w14:paraId="2AA530C4"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stories of the human genesis from the environment,</w:t>
      </w:r>
    </w:p>
    <w:p w14:paraId="1E4CA85F"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cross-species relationships and lessons on proper</w:t>
      </w:r>
    </w:p>
    <w:p w14:paraId="7DE3FDD4" w14:textId="1C38BF2A"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stewardship of the land.”</w:t>
      </w:r>
      <w:r>
        <w:rPr>
          <w:rStyle w:val="FootnoteReference"/>
          <w:rFonts w:ascii="Arial" w:hAnsi="Arial" w:cs="Arial"/>
          <w:sz w:val="36"/>
          <w:szCs w:val="36"/>
          <w:lang w:val="en-GB"/>
        </w:rPr>
        <w:footnoteReference w:id="9"/>
      </w:r>
      <w:r w:rsidRPr="00722DCE">
        <w:rPr>
          <w:rFonts w:ascii="Arial" w:hAnsi="Arial" w:cs="Arial"/>
          <w:sz w:val="36"/>
          <w:szCs w:val="36"/>
          <w:lang w:val="en-GB"/>
        </w:rPr>
        <w:t xml:space="preserve"> Euro-American societies</w:t>
      </w:r>
    </w:p>
    <w:p w14:paraId="2E8DAC7F"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long used the discourses of ‘civilising the savages’</w:t>
      </w:r>
    </w:p>
    <w:p w14:paraId="0C1F4EFE"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and ‘freeing the savages from sin’ to alter peoples,</w:t>
      </w:r>
    </w:p>
    <w:p w14:paraId="28262B5C"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knowledges and ecologies, but Tiatia suggests here that</w:t>
      </w:r>
    </w:p>
    <w:p w14:paraId="3F1F29EE" w14:textId="7E7349DB" w:rsid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the biggest ensuing threat to this status quo is Indigenous</w:t>
      </w:r>
      <w:r>
        <w:rPr>
          <w:rFonts w:ascii="Arial" w:hAnsi="Arial" w:cs="Arial"/>
          <w:sz w:val="36"/>
          <w:szCs w:val="36"/>
          <w:lang w:val="en-GB"/>
        </w:rPr>
        <w:t xml:space="preserve"> </w:t>
      </w:r>
      <w:r w:rsidRPr="00722DCE">
        <w:rPr>
          <w:rFonts w:ascii="Arial" w:hAnsi="Arial" w:cs="Arial"/>
          <w:sz w:val="36"/>
          <w:szCs w:val="36"/>
          <w:lang w:val="en-GB"/>
        </w:rPr>
        <w:t>renaissance when coupled with the restoration of</w:t>
      </w:r>
      <w:r>
        <w:rPr>
          <w:rFonts w:ascii="Arial" w:hAnsi="Arial" w:cs="Arial"/>
          <w:sz w:val="36"/>
          <w:szCs w:val="36"/>
          <w:lang w:val="en-GB"/>
        </w:rPr>
        <w:t xml:space="preserve"> </w:t>
      </w:r>
      <w:r w:rsidRPr="00722DCE">
        <w:rPr>
          <w:rFonts w:ascii="Arial" w:hAnsi="Arial" w:cs="Arial"/>
          <w:sz w:val="36"/>
          <w:szCs w:val="36"/>
          <w:lang w:val="en-GB"/>
        </w:rPr>
        <w:t xml:space="preserve">Indigenous sovereignty and ecological </w:t>
      </w:r>
      <w:r w:rsidRPr="00722DCE">
        <w:rPr>
          <w:rFonts w:ascii="Arial" w:hAnsi="Arial" w:cs="Arial"/>
          <w:sz w:val="36"/>
          <w:szCs w:val="36"/>
          <w:lang w:val="en-GB"/>
        </w:rPr>
        <w:lastRenderedPageBreak/>
        <w:t xml:space="preserve">balance. </w:t>
      </w:r>
      <w:r w:rsidRPr="00722DCE">
        <w:rPr>
          <w:rFonts w:ascii="Arial" w:hAnsi="Arial" w:cs="Arial"/>
          <w:i/>
          <w:iCs/>
          <w:sz w:val="36"/>
          <w:szCs w:val="36"/>
          <w:lang w:val="en-GB"/>
        </w:rPr>
        <w:t>Dark Light</w:t>
      </w:r>
      <w:r>
        <w:rPr>
          <w:rFonts w:ascii="Arial" w:hAnsi="Arial" w:cs="Arial"/>
          <w:sz w:val="36"/>
          <w:szCs w:val="36"/>
          <w:lang w:val="en-GB"/>
        </w:rPr>
        <w:t xml:space="preserve"> </w:t>
      </w:r>
      <w:r w:rsidRPr="00722DCE">
        <w:rPr>
          <w:rFonts w:ascii="Arial" w:hAnsi="Arial" w:cs="Arial"/>
          <w:sz w:val="36"/>
          <w:szCs w:val="36"/>
          <w:lang w:val="en-GB"/>
        </w:rPr>
        <w:t>brings back suppressed cultural memory of ceremonial</w:t>
      </w:r>
      <w:r>
        <w:rPr>
          <w:rFonts w:ascii="Arial" w:hAnsi="Arial" w:cs="Arial"/>
          <w:sz w:val="36"/>
          <w:szCs w:val="36"/>
          <w:lang w:val="en-GB"/>
        </w:rPr>
        <w:t>-</w:t>
      </w:r>
      <w:r w:rsidRPr="00722DCE">
        <w:rPr>
          <w:rFonts w:ascii="Arial" w:hAnsi="Arial" w:cs="Arial"/>
          <w:sz w:val="36"/>
          <w:szCs w:val="36"/>
          <w:lang w:val="en-GB"/>
        </w:rPr>
        <w:t>political</w:t>
      </w:r>
      <w:r>
        <w:rPr>
          <w:rFonts w:ascii="Arial" w:hAnsi="Arial" w:cs="Arial"/>
          <w:sz w:val="36"/>
          <w:szCs w:val="36"/>
          <w:lang w:val="en-GB"/>
        </w:rPr>
        <w:t xml:space="preserve"> </w:t>
      </w:r>
      <w:r w:rsidRPr="00722DCE">
        <w:rPr>
          <w:rFonts w:ascii="Arial" w:hAnsi="Arial" w:cs="Arial"/>
          <w:sz w:val="36"/>
          <w:szCs w:val="36"/>
          <w:lang w:val="en-GB"/>
        </w:rPr>
        <w:t>structures the likes of which the Sāmoan</w:t>
      </w:r>
      <w:r>
        <w:rPr>
          <w:rFonts w:ascii="Arial" w:hAnsi="Arial" w:cs="Arial"/>
          <w:sz w:val="36"/>
          <w:szCs w:val="36"/>
          <w:lang w:val="en-GB"/>
        </w:rPr>
        <w:t xml:space="preserve"> </w:t>
      </w:r>
      <w:r w:rsidRPr="00722DCE">
        <w:rPr>
          <w:rFonts w:ascii="Arial" w:hAnsi="Arial" w:cs="Arial"/>
          <w:sz w:val="36"/>
          <w:szCs w:val="36"/>
          <w:lang w:val="en-GB"/>
        </w:rPr>
        <w:t>archipelago has not known since the mid-1800s. Tiatia</w:t>
      </w:r>
      <w:r>
        <w:rPr>
          <w:rFonts w:ascii="Arial" w:hAnsi="Arial" w:cs="Arial"/>
          <w:sz w:val="36"/>
          <w:szCs w:val="36"/>
          <w:lang w:val="en-GB"/>
        </w:rPr>
        <w:t xml:space="preserve"> </w:t>
      </w:r>
      <w:r w:rsidRPr="00722DCE">
        <w:rPr>
          <w:rFonts w:ascii="Arial" w:hAnsi="Arial" w:cs="Arial"/>
          <w:sz w:val="36"/>
          <w:szCs w:val="36"/>
          <w:lang w:val="en-GB"/>
        </w:rPr>
        <w:t>pushes this present moment as pivotal in redressing the</w:t>
      </w:r>
      <w:r>
        <w:rPr>
          <w:rFonts w:ascii="Arial" w:hAnsi="Arial" w:cs="Arial"/>
          <w:sz w:val="36"/>
          <w:szCs w:val="36"/>
          <w:lang w:val="en-GB"/>
        </w:rPr>
        <w:t xml:space="preserve"> </w:t>
      </w:r>
      <w:r w:rsidRPr="00722DCE">
        <w:rPr>
          <w:rFonts w:ascii="Arial" w:hAnsi="Arial" w:cs="Arial"/>
          <w:sz w:val="36"/>
          <w:szCs w:val="36"/>
          <w:lang w:val="en-GB"/>
        </w:rPr>
        <w:t>‘religious pathology’ that buttresses Western stereotypes</w:t>
      </w:r>
      <w:r>
        <w:rPr>
          <w:rFonts w:ascii="Arial" w:hAnsi="Arial" w:cs="Arial"/>
          <w:sz w:val="36"/>
          <w:szCs w:val="36"/>
          <w:lang w:val="en-GB"/>
        </w:rPr>
        <w:t xml:space="preserve"> </w:t>
      </w:r>
      <w:r w:rsidRPr="00722DCE">
        <w:rPr>
          <w:rFonts w:ascii="Arial" w:hAnsi="Arial" w:cs="Arial"/>
          <w:sz w:val="36"/>
          <w:szCs w:val="36"/>
          <w:lang w:val="en-GB"/>
        </w:rPr>
        <w:t>of sexually available Indigenous peoples of the Great</w:t>
      </w:r>
      <w:r>
        <w:rPr>
          <w:rFonts w:ascii="Arial" w:hAnsi="Arial" w:cs="Arial"/>
          <w:sz w:val="36"/>
          <w:szCs w:val="36"/>
          <w:lang w:val="en-GB"/>
        </w:rPr>
        <w:t xml:space="preserve"> </w:t>
      </w:r>
      <w:r w:rsidRPr="00722DCE">
        <w:rPr>
          <w:rFonts w:ascii="Arial" w:hAnsi="Arial" w:cs="Arial"/>
          <w:sz w:val="36"/>
          <w:szCs w:val="36"/>
          <w:lang w:val="en-GB"/>
        </w:rPr>
        <w:t>Ocean in media, sports, cinema and advertising.</w:t>
      </w:r>
    </w:p>
    <w:p w14:paraId="1F18F206" w14:textId="77777777" w:rsidR="00C62C22" w:rsidRDefault="00C62C22" w:rsidP="00722DCE">
      <w:pPr>
        <w:autoSpaceDE w:val="0"/>
        <w:autoSpaceDN w:val="0"/>
        <w:adjustRightInd w:val="0"/>
        <w:spacing w:line="360" w:lineRule="auto"/>
        <w:rPr>
          <w:rFonts w:ascii="Arial" w:hAnsi="Arial" w:cs="Arial"/>
          <w:sz w:val="36"/>
          <w:szCs w:val="36"/>
          <w:lang w:val="en-GB"/>
        </w:rPr>
      </w:pPr>
    </w:p>
    <w:p w14:paraId="3B17F4AC" w14:textId="39B2E571"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This is a form of fa‘amalama, enlightened veneration</w:t>
      </w:r>
    </w:p>
    <w:p w14:paraId="211230D8"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of lands, waters, pleasures, kin, echoed in the centre of</w:t>
      </w:r>
    </w:p>
    <w:p w14:paraId="51E89773"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the all-knowing forest. The work deploys the double</w:t>
      </w:r>
    </w:p>
    <w:p w14:paraId="6306ED78"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binds of the absence-presence of accumulated energy</w:t>
      </w:r>
    </w:p>
    <w:p w14:paraId="1BD0F481"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and power, and the skies-nights of genealogical time, as</w:t>
      </w:r>
    </w:p>
    <w:p w14:paraId="3A40BF85"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strategies to resist heteropatriarchal capitalism, to push</w:t>
      </w:r>
    </w:p>
    <w:p w14:paraId="6100362B"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back on structures of time, space and the individual</w:t>
      </w:r>
    </w:p>
    <w:p w14:paraId="602AFC31"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emanating out of Europe. The collective marking, tā,</w:t>
      </w:r>
    </w:p>
    <w:p w14:paraId="6C19C535"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of moments in service to the ancestors, into tau, was</w:t>
      </w:r>
    </w:p>
    <w:p w14:paraId="33AF6130"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forcibly shifted to linear ‘time’, taimi. Never allowed to</w:t>
      </w:r>
    </w:p>
    <w:p w14:paraId="6A304DAB" w14:textId="77777777" w:rsidR="00722DCE" w:rsidRPr="00722DCE" w:rsidRDefault="00722DCE" w:rsidP="00722DCE">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access complete humanity and fully express our sexual</w:t>
      </w:r>
    </w:p>
    <w:p w14:paraId="09966056" w14:textId="66CAB818" w:rsidR="007072D0" w:rsidRDefault="00722DCE" w:rsidP="007072D0">
      <w:pPr>
        <w:autoSpaceDE w:val="0"/>
        <w:autoSpaceDN w:val="0"/>
        <w:adjustRightInd w:val="0"/>
        <w:spacing w:line="360" w:lineRule="auto"/>
        <w:rPr>
          <w:rFonts w:ascii="Arial" w:hAnsi="Arial" w:cs="Arial"/>
          <w:sz w:val="36"/>
          <w:szCs w:val="36"/>
          <w:lang w:val="en-GB"/>
        </w:rPr>
      </w:pPr>
      <w:r w:rsidRPr="00722DCE">
        <w:rPr>
          <w:rFonts w:ascii="Arial" w:hAnsi="Arial" w:cs="Arial"/>
          <w:sz w:val="36"/>
          <w:szCs w:val="36"/>
          <w:lang w:val="en-GB"/>
        </w:rPr>
        <w:t>desires and pleasures based in ‘heathen’ forms of kinship,</w:t>
      </w:r>
      <w:r>
        <w:rPr>
          <w:rFonts w:ascii="Arial" w:hAnsi="Arial" w:cs="Arial"/>
          <w:sz w:val="36"/>
          <w:szCs w:val="36"/>
          <w:lang w:val="en-GB"/>
        </w:rPr>
        <w:t xml:space="preserve"> </w:t>
      </w:r>
      <w:r w:rsidRPr="00722DCE">
        <w:rPr>
          <w:rFonts w:ascii="Arial" w:hAnsi="Arial" w:cs="Arial"/>
          <w:sz w:val="36"/>
          <w:szCs w:val="36"/>
          <w:lang w:val="en-GB"/>
        </w:rPr>
        <w:t xml:space="preserve">or worse, to honour our ancestors, goddesses </w:t>
      </w:r>
      <w:r w:rsidRPr="00722DCE">
        <w:rPr>
          <w:rFonts w:ascii="Arial" w:hAnsi="Arial" w:cs="Arial"/>
          <w:sz w:val="36"/>
          <w:szCs w:val="36"/>
          <w:lang w:val="en-GB"/>
        </w:rPr>
        <w:lastRenderedPageBreak/>
        <w:t>and spirits</w:t>
      </w:r>
      <w:r>
        <w:rPr>
          <w:rFonts w:ascii="Arial" w:hAnsi="Arial" w:cs="Arial"/>
          <w:sz w:val="36"/>
          <w:szCs w:val="36"/>
          <w:lang w:val="en-GB"/>
        </w:rPr>
        <w:t xml:space="preserve"> </w:t>
      </w:r>
      <w:r w:rsidRPr="00722DCE">
        <w:rPr>
          <w:rFonts w:ascii="Arial" w:hAnsi="Arial" w:cs="Arial"/>
          <w:sz w:val="36"/>
          <w:szCs w:val="36"/>
          <w:lang w:val="en-GB"/>
        </w:rPr>
        <w:t>in everyday expressions and forested temples. The</w:t>
      </w:r>
      <w:r>
        <w:rPr>
          <w:rFonts w:ascii="Arial" w:hAnsi="Arial" w:cs="Arial"/>
          <w:sz w:val="36"/>
          <w:szCs w:val="36"/>
          <w:lang w:val="en-GB"/>
        </w:rPr>
        <w:t xml:space="preserve"> </w:t>
      </w:r>
      <w:r w:rsidRPr="00722DCE">
        <w:rPr>
          <w:rFonts w:ascii="Arial" w:hAnsi="Arial" w:cs="Arial"/>
          <w:sz w:val="36"/>
          <w:szCs w:val="36"/>
          <w:lang w:val="en-GB"/>
        </w:rPr>
        <w:t>conjuncture of Christian control in spirituality, racist</w:t>
      </w:r>
      <w:r>
        <w:rPr>
          <w:rFonts w:ascii="Arial" w:hAnsi="Arial" w:cs="Arial"/>
          <w:sz w:val="36"/>
          <w:szCs w:val="36"/>
          <w:lang w:val="en-GB"/>
        </w:rPr>
        <w:t xml:space="preserve"> </w:t>
      </w:r>
      <w:r w:rsidRPr="00722DCE">
        <w:rPr>
          <w:rFonts w:ascii="Arial" w:hAnsi="Arial" w:cs="Arial"/>
          <w:sz w:val="36"/>
          <w:szCs w:val="36"/>
          <w:lang w:val="en-GB"/>
        </w:rPr>
        <w:t>hierarchy in society, and heteropatriarchal capitalism in</w:t>
      </w:r>
      <w:r>
        <w:rPr>
          <w:rFonts w:ascii="Arial" w:hAnsi="Arial" w:cs="Arial"/>
          <w:sz w:val="36"/>
          <w:szCs w:val="36"/>
          <w:lang w:val="en-GB"/>
        </w:rPr>
        <w:t xml:space="preserve"> </w:t>
      </w:r>
      <w:r w:rsidRPr="00722DCE">
        <w:rPr>
          <w:rFonts w:ascii="Arial" w:hAnsi="Arial" w:cs="Arial"/>
          <w:sz w:val="36"/>
          <w:szCs w:val="36"/>
          <w:lang w:val="en-GB"/>
        </w:rPr>
        <w:t>the home means that sovereign Indigenous resistance</w:t>
      </w:r>
      <w:r>
        <w:rPr>
          <w:rFonts w:ascii="Arial" w:hAnsi="Arial" w:cs="Arial"/>
          <w:sz w:val="36"/>
          <w:szCs w:val="36"/>
          <w:lang w:val="en-GB"/>
        </w:rPr>
        <w:t xml:space="preserve"> </w:t>
      </w:r>
      <w:r w:rsidRPr="00722DCE">
        <w:rPr>
          <w:rFonts w:ascii="Arial" w:hAnsi="Arial" w:cs="Arial"/>
          <w:sz w:val="36"/>
          <w:szCs w:val="36"/>
          <w:lang w:val="en-GB"/>
        </w:rPr>
        <w:t>and confrontation becomes necessary and affirmative</w:t>
      </w:r>
      <w:r>
        <w:rPr>
          <w:rFonts w:ascii="Arial" w:hAnsi="Arial" w:cs="Arial"/>
          <w:sz w:val="36"/>
          <w:szCs w:val="36"/>
          <w:lang w:val="en-GB"/>
        </w:rPr>
        <w:t xml:space="preserve"> </w:t>
      </w:r>
      <w:r w:rsidRPr="00722DCE">
        <w:rPr>
          <w:rFonts w:ascii="Arial" w:hAnsi="Arial" w:cs="Arial"/>
          <w:sz w:val="36"/>
          <w:szCs w:val="36"/>
          <w:lang w:val="en-GB"/>
        </w:rPr>
        <w:t>of world-making outside a Euro-American purview. In</w:t>
      </w:r>
      <w:r>
        <w:rPr>
          <w:rFonts w:ascii="Arial" w:hAnsi="Arial" w:cs="Arial"/>
          <w:sz w:val="36"/>
          <w:szCs w:val="36"/>
          <w:lang w:val="en-GB"/>
        </w:rPr>
        <w:t xml:space="preserve"> </w:t>
      </w:r>
      <w:r w:rsidRPr="00722DCE">
        <w:rPr>
          <w:rFonts w:ascii="Arial" w:hAnsi="Arial" w:cs="Arial"/>
          <w:sz w:val="36"/>
          <w:szCs w:val="36"/>
          <w:lang w:val="en-GB"/>
        </w:rPr>
        <w:t>part produced in response to settler artist Max Dupain’s</w:t>
      </w:r>
      <w:r>
        <w:rPr>
          <w:rFonts w:ascii="Arial" w:hAnsi="Arial" w:cs="Arial"/>
          <w:sz w:val="36"/>
          <w:szCs w:val="36"/>
          <w:lang w:val="en-GB"/>
        </w:rPr>
        <w:t xml:space="preserve"> </w:t>
      </w:r>
      <w:r w:rsidRPr="00722DCE">
        <w:rPr>
          <w:rFonts w:ascii="Arial" w:hAnsi="Arial" w:cs="Arial"/>
          <w:sz w:val="36"/>
          <w:szCs w:val="36"/>
          <w:lang w:val="en-GB"/>
        </w:rPr>
        <w:t xml:space="preserve">1937 photograph </w:t>
      </w:r>
      <w:r w:rsidRPr="00722DCE">
        <w:rPr>
          <w:rFonts w:ascii="Arial" w:hAnsi="Arial" w:cs="Arial"/>
          <w:i/>
          <w:iCs/>
          <w:sz w:val="36"/>
          <w:szCs w:val="36"/>
          <w:lang w:val="en-GB"/>
        </w:rPr>
        <w:t>Sunbaker</w:t>
      </w:r>
      <w:r w:rsidRPr="00722DCE">
        <w:rPr>
          <w:rFonts w:ascii="Arial" w:hAnsi="Arial" w:cs="Arial"/>
          <w:sz w:val="36"/>
          <w:szCs w:val="36"/>
          <w:lang w:val="en-GB"/>
        </w:rPr>
        <w:t xml:space="preserve"> where he symbolically, and</w:t>
      </w:r>
      <w:r w:rsidR="007072D0">
        <w:rPr>
          <w:rFonts w:ascii="Arial" w:hAnsi="Arial" w:cs="Arial"/>
          <w:sz w:val="36"/>
          <w:szCs w:val="36"/>
          <w:lang w:val="en-GB"/>
        </w:rPr>
        <w:t xml:space="preserve"> </w:t>
      </w:r>
      <w:r w:rsidRPr="00722DCE">
        <w:rPr>
          <w:rFonts w:ascii="Arial" w:hAnsi="Arial" w:cs="Arial"/>
          <w:sz w:val="36"/>
          <w:szCs w:val="36"/>
          <w:lang w:val="en-GB"/>
        </w:rPr>
        <w:t>perhaps</w:t>
      </w:r>
      <w:r w:rsidR="00C62C22">
        <w:rPr>
          <w:rFonts w:ascii="Arial" w:hAnsi="Arial" w:cs="Arial"/>
          <w:sz w:val="36"/>
          <w:szCs w:val="36"/>
          <w:lang w:val="en-GB"/>
        </w:rPr>
        <w:t xml:space="preserve"> </w:t>
      </w:r>
      <w:r w:rsidRPr="00722DCE">
        <w:rPr>
          <w:rFonts w:ascii="Arial" w:hAnsi="Arial" w:cs="Arial"/>
          <w:sz w:val="36"/>
          <w:szCs w:val="36"/>
          <w:lang w:val="en-GB"/>
        </w:rPr>
        <w:t>unknowingly, claims the beach for Queen and</w:t>
      </w:r>
      <w:r w:rsidR="00C62C22">
        <w:rPr>
          <w:rFonts w:ascii="Arial" w:hAnsi="Arial" w:cs="Arial"/>
          <w:sz w:val="36"/>
          <w:szCs w:val="36"/>
          <w:lang w:val="en-GB"/>
        </w:rPr>
        <w:t xml:space="preserve"> </w:t>
      </w:r>
      <w:r w:rsidRPr="00722DCE">
        <w:rPr>
          <w:rFonts w:ascii="Arial" w:hAnsi="Arial" w:cs="Arial"/>
          <w:sz w:val="36"/>
          <w:szCs w:val="36"/>
          <w:lang w:val="en-GB"/>
        </w:rPr>
        <w:t>Country, Tiatia’s work instead holds space for Indigenous</w:t>
      </w:r>
      <w:r w:rsidR="007072D0">
        <w:rPr>
          <w:rFonts w:ascii="Arial" w:hAnsi="Arial" w:cs="Arial"/>
          <w:sz w:val="36"/>
          <w:szCs w:val="36"/>
          <w:lang w:val="en-GB"/>
        </w:rPr>
        <w:t xml:space="preserve"> </w:t>
      </w:r>
      <w:r w:rsidRPr="00722DCE">
        <w:rPr>
          <w:rFonts w:ascii="Arial" w:hAnsi="Arial" w:cs="Arial"/>
          <w:sz w:val="36"/>
          <w:szCs w:val="36"/>
          <w:lang w:val="en-GB"/>
        </w:rPr>
        <w:t>art histories and futurities. Like the beach, our bodies are</w:t>
      </w:r>
      <w:r w:rsidR="007072D0">
        <w:rPr>
          <w:rFonts w:ascii="Arial" w:hAnsi="Arial" w:cs="Arial"/>
          <w:sz w:val="36"/>
          <w:szCs w:val="36"/>
          <w:lang w:val="en-GB"/>
        </w:rPr>
        <w:t xml:space="preserve"> </w:t>
      </w:r>
      <w:r w:rsidRPr="00722DCE">
        <w:rPr>
          <w:rFonts w:ascii="Arial" w:hAnsi="Arial" w:cs="Arial"/>
          <w:sz w:val="36"/>
          <w:szCs w:val="36"/>
          <w:lang w:val="en-GB"/>
        </w:rPr>
        <w:t>inhabited, haunted, by ideas, images, smells and traumas</w:t>
      </w:r>
      <w:r w:rsidR="007072D0">
        <w:rPr>
          <w:rFonts w:ascii="Arial" w:hAnsi="Arial" w:cs="Arial"/>
          <w:sz w:val="36"/>
          <w:szCs w:val="36"/>
          <w:lang w:val="en-GB"/>
        </w:rPr>
        <w:t xml:space="preserve"> </w:t>
      </w:r>
      <w:r w:rsidRPr="00722DCE">
        <w:rPr>
          <w:rFonts w:ascii="Arial" w:hAnsi="Arial" w:cs="Arial"/>
          <w:sz w:val="36"/>
          <w:szCs w:val="36"/>
          <w:lang w:val="en-GB"/>
        </w:rPr>
        <w:t>lived and worn by ancestors past, manifest in our genetic</w:t>
      </w:r>
      <w:r w:rsidR="007072D0">
        <w:rPr>
          <w:rFonts w:ascii="Arial" w:hAnsi="Arial" w:cs="Arial"/>
          <w:sz w:val="36"/>
          <w:szCs w:val="36"/>
          <w:lang w:val="en-GB"/>
        </w:rPr>
        <w:t xml:space="preserve"> </w:t>
      </w:r>
      <w:r w:rsidRPr="00722DCE">
        <w:rPr>
          <w:rFonts w:ascii="Arial" w:hAnsi="Arial" w:cs="Arial"/>
          <w:sz w:val="36"/>
          <w:szCs w:val="36"/>
          <w:lang w:val="en-GB"/>
        </w:rPr>
        <w:t>and spiritual memory whether we fully know or not</w:t>
      </w:r>
      <w:r w:rsidRPr="007072D0">
        <w:rPr>
          <w:rFonts w:ascii="Arial" w:hAnsi="Arial" w:cs="Arial"/>
          <w:sz w:val="36"/>
          <w:szCs w:val="36"/>
          <w:lang w:val="en-GB"/>
        </w:rPr>
        <w:t>,</w:t>
      </w:r>
      <w:r w:rsidR="007072D0" w:rsidRPr="007072D0">
        <w:rPr>
          <w:rFonts w:ascii="Arial" w:hAnsi="Arial" w:cs="Arial"/>
          <w:sz w:val="36"/>
          <w:szCs w:val="36"/>
          <w:lang w:val="en-GB"/>
        </w:rPr>
        <w:t xml:space="preserve"> particularly through continuing forms of settler colonial</w:t>
      </w:r>
      <w:r w:rsidR="007072D0">
        <w:rPr>
          <w:rFonts w:ascii="Arial" w:hAnsi="Arial" w:cs="Arial"/>
          <w:sz w:val="36"/>
          <w:szCs w:val="36"/>
          <w:lang w:val="en-GB"/>
        </w:rPr>
        <w:t xml:space="preserve"> </w:t>
      </w:r>
      <w:r w:rsidR="007072D0" w:rsidRPr="007072D0">
        <w:rPr>
          <w:rFonts w:ascii="Arial" w:hAnsi="Arial" w:cs="Arial"/>
          <w:sz w:val="36"/>
          <w:szCs w:val="36"/>
          <w:lang w:val="en-GB"/>
        </w:rPr>
        <w:t>entitlement and containment. Mangioni is unequivocal</w:t>
      </w:r>
      <w:r w:rsidR="007072D0">
        <w:rPr>
          <w:rFonts w:ascii="Arial" w:hAnsi="Arial" w:cs="Arial"/>
          <w:sz w:val="36"/>
          <w:szCs w:val="36"/>
          <w:lang w:val="en-GB"/>
        </w:rPr>
        <w:t xml:space="preserve"> </w:t>
      </w:r>
      <w:r w:rsidR="007072D0" w:rsidRPr="007072D0">
        <w:rPr>
          <w:rFonts w:ascii="Arial" w:hAnsi="Arial" w:cs="Arial"/>
          <w:sz w:val="36"/>
          <w:szCs w:val="36"/>
          <w:lang w:val="en-GB"/>
        </w:rPr>
        <w:t>on this phenomenon: “Given the legacy of unconsensual</w:t>
      </w:r>
      <w:r w:rsidR="007072D0">
        <w:rPr>
          <w:rFonts w:ascii="Arial" w:hAnsi="Arial" w:cs="Arial"/>
          <w:sz w:val="36"/>
          <w:szCs w:val="36"/>
          <w:lang w:val="en-GB"/>
        </w:rPr>
        <w:t xml:space="preserve"> </w:t>
      </w:r>
      <w:r w:rsidR="007072D0" w:rsidRPr="007072D0">
        <w:rPr>
          <w:rFonts w:ascii="Arial" w:hAnsi="Arial" w:cs="Arial"/>
          <w:sz w:val="36"/>
          <w:szCs w:val="36"/>
          <w:lang w:val="en-GB"/>
        </w:rPr>
        <w:t>colonial impositions on our islands and waterways,</w:t>
      </w:r>
      <w:r w:rsidR="007072D0">
        <w:rPr>
          <w:rFonts w:ascii="Arial" w:hAnsi="Arial" w:cs="Arial"/>
          <w:sz w:val="36"/>
          <w:szCs w:val="36"/>
          <w:lang w:val="en-GB"/>
        </w:rPr>
        <w:t xml:space="preserve"> </w:t>
      </w:r>
      <w:r w:rsidR="007072D0" w:rsidRPr="007072D0">
        <w:rPr>
          <w:rFonts w:ascii="Arial" w:hAnsi="Arial" w:cs="Arial"/>
          <w:sz w:val="36"/>
          <w:szCs w:val="36"/>
          <w:lang w:val="en-GB"/>
        </w:rPr>
        <w:t xml:space="preserve">climate change represents just another </w:t>
      </w:r>
      <w:r w:rsidR="007072D0" w:rsidRPr="007072D0">
        <w:rPr>
          <w:rFonts w:ascii="Arial" w:hAnsi="Arial" w:cs="Arial"/>
          <w:sz w:val="36"/>
          <w:szCs w:val="36"/>
          <w:lang w:val="en-GB"/>
        </w:rPr>
        <w:lastRenderedPageBreak/>
        <w:t>chapter in a</w:t>
      </w:r>
      <w:r w:rsidR="007072D0">
        <w:rPr>
          <w:rFonts w:ascii="Arial" w:hAnsi="Arial" w:cs="Arial"/>
          <w:sz w:val="36"/>
          <w:szCs w:val="36"/>
          <w:lang w:val="en-GB"/>
        </w:rPr>
        <w:t xml:space="preserve"> </w:t>
      </w:r>
      <w:r w:rsidR="007072D0" w:rsidRPr="007072D0">
        <w:rPr>
          <w:rFonts w:ascii="Arial" w:hAnsi="Arial" w:cs="Arial"/>
          <w:sz w:val="36"/>
          <w:szCs w:val="36"/>
          <w:lang w:val="en-GB"/>
        </w:rPr>
        <w:t>continuation of apocalyptic dispossession and violence</w:t>
      </w:r>
      <w:r w:rsidR="007072D0">
        <w:rPr>
          <w:rFonts w:ascii="Arial" w:hAnsi="Arial" w:cs="Arial"/>
          <w:sz w:val="36"/>
          <w:szCs w:val="36"/>
          <w:lang w:val="en-GB"/>
        </w:rPr>
        <w:t xml:space="preserve"> </w:t>
      </w:r>
      <w:r w:rsidR="007072D0" w:rsidRPr="007072D0">
        <w:rPr>
          <w:rFonts w:ascii="Arial" w:hAnsi="Arial" w:cs="Arial"/>
          <w:sz w:val="36"/>
          <w:szCs w:val="36"/>
          <w:lang w:val="en-GB"/>
        </w:rPr>
        <w:t>upon Oceanic people.”</w:t>
      </w:r>
      <w:r w:rsidR="007072D0">
        <w:rPr>
          <w:rStyle w:val="FootnoteReference"/>
          <w:rFonts w:ascii="Arial" w:hAnsi="Arial" w:cs="Arial"/>
          <w:sz w:val="36"/>
          <w:szCs w:val="36"/>
          <w:lang w:val="en-GB"/>
        </w:rPr>
        <w:footnoteReference w:id="10"/>
      </w:r>
    </w:p>
    <w:p w14:paraId="697B9B9A" w14:textId="77777777" w:rsidR="007072D0" w:rsidRDefault="007072D0" w:rsidP="007072D0">
      <w:pPr>
        <w:autoSpaceDE w:val="0"/>
        <w:autoSpaceDN w:val="0"/>
        <w:adjustRightInd w:val="0"/>
        <w:spacing w:line="360" w:lineRule="auto"/>
        <w:rPr>
          <w:rFonts w:ascii="Arial" w:hAnsi="Arial" w:cs="Arial"/>
          <w:sz w:val="36"/>
          <w:szCs w:val="36"/>
          <w:lang w:val="en-GB"/>
        </w:rPr>
      </w:pPr>
    </w:p>
    <w:p w14:paraId="5C5A43FE" w14:textId="68FA682E"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Beings from beyond European linearity and Gregorian</w:t>
      </w:r>
    </w:p>
    <w:p w14:paraId="0DEF5293" w14:textId="77777777"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temporality yet currently bound to them, instead many</w:t>
      </w:r>
    </w:p>
    <w:p w14:paraId="313F8913" w14:textId="77777777"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Indigenous languages in the Great Ocean directionally</w:t>
      </w:r>
    </w:p>
    <w:p w14:paraId="6D7A762A" w14:textId="77777777"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place the future ‘behind’ and the past ‘ahead’ of us –</w:t>
      </w:r>
    </w:p>
    <w:p w14:paraId="0E14286A" w14:textId="77777777"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portents for networked knowledges that are centred and</w:t>
      </w:r>
    </w:p>
    <w:p w14:paraId="365F276D" w14:textId="77777777"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derived from the Earth. Ae ‘o fea e ala mai ai so tātou</w:t>
      </w:r>
    </w:p>
    <w:p w14:paraId="44FCD6FD" w14:textId="7DD7B833" w:rsid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fa‘alumaina? Where does our shame come from? I ask this</w:t>
      </w:r>
      <w:r>
        <w:rPr>
          <w:rFonts w:ascii="Arial" w:hAnsi="Arial" w:cs="Arial"/>
          <w:sz w:val="36"/>
          <w:szCs w:val="36"/>
          <w:lang w:val="en-GB"/>
        </w:rPr>
        <w:t xml:space="preserve"> </w:t>
      </w:r>
      <w:r w:rsidRPr="007072D0">
        <w:rPr>
          <w:rFonts w:ascii="Arial" w:hAnsi="Arial" w:cs="Arial"/>
          <w:sz w:val="36"/>
          <w:szCs w:val="36"/>
          <w:lang w:val="en-GB"/>
        </w:rPr>
        <w:t>question to understand the framework of internal and</w:t>
      </w:r>
      <w:r>
        <w:rPr>
          <w:rFonts w:ascii="Arial" w:hAnsi="Arial" w:cs="Arial"/>
          <w:sz w:val="36"/>
          <w:szCs w:val="36"/>
          <w:lang w:val="en-GB"/>
        </w:rPr>
        <w:t xml:space="preserve"> </w:t>
      </w:r>
      <w:r w:rsidRPr="007072D0">
        <w:rPr>
          <w:rFonts w:ascii="Arial" w:hAnsi="Arial" w:cs="Arial"/>
          <w:sz w:val="36"/>
          <w:szCs w:val="36"/>
          <w:lang w:val="en-GB"/>
        </w:rPr>
        <w:t>external struggles for we who are learning or deepening</w:t>
      </w:r>
      <w:r>
        <w:rPr>
          <w:rFonts w:ascii="Arial" w:hAnsi="Arial" w:cs="Arial"/>
          <w:sz w:val="36"/>
          <w:szCs w:val="36"/>
          <w:lang w:val="en-GB"/>
        </w:rPr>
        <w:t xml:space="preserve"> </w:t>
      </w:r>
      <w:r w:rsidRPr="007072D0">
        <w:rPr>
          <w:rFonts w:ascii="Arial" w:hAnsi="Arial" w:cs="Arial"/>
          <w:sz w:val="36"/>
          <w:szCs w:val="36"/>
          <w:lang w:val="en-GB"/>
        </w:rPr>
        <w:t>capacities in Indigenous languages of the Great Ocean</w:t>
      </w:r>
      <w:r>
        <w:rPr>
          <w:rFonts w:ascii="Arial" w:hAnsi="Arial" w:cs="Arial"/>
          <w:sz w:val="36"/>
          <w:szCs w:val="36"/>
          <w:lang w:val="en-GB"/>
        </w:rPr>
        <w:t xml:space="preserve"> </w:t>
      </w:r>
      <w:r w:rsidRPr="007072D0">
        <w:rPr>
          <w:rFonts w:ascii="Arial" w:hAnsi="Arial" w:cs="Arial"/>
          <w:sz w:val="36"/>
          <w:szCs w:val="36"/>
          <w:lang w:val="en-GB"/>
        </w:rPr>
        <w:t>and its shores across the vast expanses grouped together</w:t>
      </w:r>
      <w:r>
        <w:rPr>
          <w:rFonts w:ascii="Arial" w:hAnsi="Arial" w:cs="Arial"/>
          <w:sz w:val="36"/>
          <w:szCs w:val="36"/>
          <w:lang w:val="en-GB"/>
        </w:rPr>
        <w:t xml:space="preserve"> </w:t>
      </w:r>
      <w:r w:rsidRPr="007072D0">
        <w:rPr>
          <w:rFonts w:ascii="Arial" w:hAnsi="Arial" w:cs="Arial"/>
          <w:sz w:val="36"/>
          <w:szCs w:val="36"/>
          <w:lang w:val="en-GB"/>
        </w:rPr>
        <w:t>by European design as continents. Tongues belonging</w:t>
      </w:r>
      <w:r>
        <w:rPr>
          <w:rFonts w:ascii="Arial" w:hAnsi="Arial" w:cs="Arial"/>
          <w:sz w:val="36"/>
          <w:szCs w:val="36"/>
          <w:lang w:val="en-GB"/>
        </w:rPr>
        <w:t xml:space="preserve"> </w:t>
      </w:r>
      <w:r w:rsidRPr="007072D0">
        <w:rPr>
          <w:rFonts w:ascii="Arial" w:hAnsi="Arial" w:cs="Arial"/>
          <w:sz w:val="36"/>
          <w:szCs w:val="36"/>
          <w:lang w:val="en-GB"/>
        </w:rPr>
        <w:t>to ancestral land and water territories with which</w:t>
      </w:r>
      <w:r>
        <w:rPr>
          <w:rFonts w:ascii="Arial" w:hAnsi="Arial" w:cs="Arial"/>
          <w:sz w:val="36"/>
          <w:szCs w:val="36"/>
          <w:lang w:val="en-GB"/>
        </w:rPr>
        <w:t xml:space="preserve"> </w:t>
      </w:r>
      <w:r w:rsidRPr="007072D0">
        <w:rPr>
          <w:rFonts w:ascii="Arial" w:hAnsi="Arial" w:cs="Arial"/>
          <w:sz w:val="36"/>
          <w:szCs w:val="36"/>
          <w:lang w:val="en-GB"/>
        </w:rPr>
        <w:t>our forebears lived, governed, loved, speculated and</w:t>
      </w:r>
      <w:r>
        <w:rPr>
          <w:rFonts w:ascii="Arial" w:hAnsi="Arial" w:cs="Arial"/>
          <w:sz w:val="36"/>
          <w:szCs w:val="36"/>
          <w:lang w:val="en-GB"/>
        </w:rPr>
        <w:t xml:space="preserve"> </w:t>
      </w:r>
      <w:r w:rsidRPr="007072D0">
        <w:rPr>
          <w:rFonts w:ascii="Arial" w:hAnsi="Arial" w:cs="Arial"/>
          <w:sz w:val="36"/>
          <w:szCs w:val="36"/>
          <w:lang w:val="en-GB"/>
        </w:rPr>
        <w:t>created. And particularly those visual, sensual and</w:t>
      </w:r>
      <w:r>
        <w:rPr>
          <w:rFonts w:ascii="Arial" w:hAnsi="Arial" w:cs="Arial"/>
          <w:sz w:val="36"/>
          <w:szCs w:val="36"/>
          <w:lang w:val="en-GB"/>
        </w:rPr>
        <w:t xml:space="preserve"> </w:t>
      </w:r>
      <w:r w:rsidRPr="007072D0">
        <w:rPr>
          <w:rFonts w:ascii="Arial" w:hAnsi="Arial" w:cs="Arial"/>
          <w:sz w:val="36"/>
          <w:szCs w:val="36"/>
          <w:lang w:val="en-GB"/>
        </w:rPr>
        <w:t>spoken languages belonging to territories where we</w:t>
      </w:r>
      <w:r>
        <w:rPr>
          <w:rFonts w:ascii="Arial" w:hAnsi="Arial" w:cs="Arial"/>
          <w:sz w:val="36"/>
          <w:szCs w:val="36"/>
          <w:lang w:val="en-GB"/>
        </w:rPr>
        <w:t xml:space="preserve"> </w:t>
      </w:r>
      <w:r w:rsidRPr="007072D0">
        <w:rPr>
          <w:rFonts w:ascii="Arial" w:hAnsi="Arial" w:cs="Arial"/>
          <w:sz w:val="36"/>
          <w:szCs w:val="36"/>
          <w:lang w:val="en-GB"/>
        </w:rPr>
        <w:t xml:space="preserve">make temporary and longer-term </w:t>
      </w:r>
      <w:r w:rsidRPr="007072D0">
        <w:rPr>
          <w:rFonts w:ascii="Arial" w:hAnsi="Arial" w:cs="Arial"/>
          <w:sz w:val="36"/>
          <w:szCs w:val="36"/>
          <w:lang w:val="en-GB"/>
        </w:rPr>
        <w:lastRenderedPageBreak/>
        <w:t>homes due to settler,</w:t>
      </w:r>
      <w:r>
        <w:rPr>
          <w:rFonts w:ascii="Arial" w:hAnsi="Arial" w:cs="Arial"/>
          <w:sz w:val="36"/>
          <w:szCs w:val="36"/>
          <w:lang w:val="en-GB"/>
        </w:rPr>
        <w:t xml:space="preserve"> </w:t>
      </w:r>
      <w:r w:rsidRPr="007072D0">
        <w:rPr>
          <w:rFonts w:ascii="Arial" w:hAnsi="Arial" w:cs="Arial"/>
          <w:sz w:val="36"/>
          <w:szCs w:val="36"/>
          <w:lang w:val="en-GB"/>
        </w:rPr>
        <w:t>militourist and extractive colonial displacements and</w:t>
      </w:r>
      <w:r>
        <w:rPr>
          <w:rFonts w:ascii="Arial" w:hAnsi="Arial" w:cs="Arial"/>
          <w:sz w:val="36"/>
          <w:szCs w:val="36"/>
          <w:lang w:val="en-GB"/>
        </w:rPr>
        <w:t xml:space="preserve"> </w:t>
      </w:r>
      <w:r w:rsidRPr="007072D0">
        <w:rPr>
          <w:rFonts w:ascii="Arial" w:hAnsi="Arial" w:cs="Arial"/>
          <w:sz w:val="36"/>
          <w:szCs w:val="36"/>
          <w:lang w:val="en-GB"/>
        </w:rPr>
        <w:t>dispossessions.</w:t>
      </w:r>
    </w:p>
    <w:p w14:paraId="57C28977" w14:textId="5D208DB2" w:rsidR="007072D0" w:rsidRDefault="007072D0" w:rsidP="007072D0">
      <w:pPr>
        <w:autoSpaceDE w:val="0"/>
        <w:autoSpaceDN w:val="0"/>
        <w:adjustRightInd w:val="0"/>
        <w:spacing w:line="360" w:lineRule="auto"/>
        <w:rPr>
          <w:rFonts w:ascii="Arial" w:hAnsi="Arial" w:cs="Arial"/>
          <w:sz w:val="36"/>
          <w:szCs w:val="36"/>
          <w:lang w:val="en-GB"/>
        </w:rPr>
      </w:pPr>
    </w:p>
    <w:p w14:paraId="721AB9FB" w14:textId="77777777"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I returned from a summer break in Boorloo in Whadjuk</w:t>
      </w:r>
    </w:p>
    <w:p w14:paraId="065DC235" w14:textId="77777777"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Country to find my body enveloped in the tropical</w:t>
      </w:r>
    </w:p>
    <w:p w14:paraId="55F00DA5" w14:textId="77777777"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humidity and sweet languid air as we wait for the</w:t>
      </w:r>
    </w:p>
    <w:p w14:paraId="75485B17" w14:textId="77777777"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monsoon’s tardy arrival, and the onward rains to soothe</w:t>
      </w:r>
    </w:p>
    <w:p w14:paraId="73DB6DA0" w14:textId="77777777"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the scorched expanses across southern and eastern</w:t>
      </w:r>
    </w:p>
    <w:p w14:paraId="44097F19" w14:textId="77777777"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Australia. The gagana Sāmoa word sui and its semantic</w:t>
      </w:r>
    </w:p>
    <w:p w14:paraId="3B5DB22E" w14:textId="77777777"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extension suiga denote ever shifting, flowing existence,</w:t>
      </w:r>
    </w:p>
    <w:p w14:paraId="3CADF7CD" w14:textId="0C3795AA" w:rsidR="007072D0" w:rsidRPr="007072D0"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changes, shifts, dissimilar to Western fixed positionalities</w:t>
      </w:r>
      <w:r>
        <w:rPr>
          <w:rFonts w:ascii="Arial" w:hAnsi="Arial" w:cs="Arial"/>
          <w:sz w:val="36"/>
          <w:szCs w:val="36"/>
          <w:lang w:val="en-GB"/>
        </w:rPr>
        <w:t xml:space="preserve"> </w:t>
      </w:r>
      <w:r w:rsidRPr="007072D0">
        <w:rPr>
          <w:rFonts w:ascii="Arial" w:hAnsi="Arial" w:cs="Arial"/>
          <w:sz w:val="36"/>
          <w:szCs w:val="36"/>
          <w:lang w:val="en-GB"/>
        </w:rPr>
        <w:t>and knowledges. This sui/ga then enables us to see each</w:t>
      </w:r>
      <w:r>
        <w:rPr>
          <w:rFonts w:ascii="Arial" w:hAnsi="Arial" w:cs="Arial"/>
          <w:sz w:val="36"/>
          <w:szCs w:val="36"/>
          <w:lang w:val="en-GB"/>
        </w:rPr>
        <w:t xml:space="preserve"> </w:t>
      </w:r>
      <w:r w:rsidRPr="007072D0">
        <w:rPr>
          <w:rFonts w:ascii="Arial" w:hAnsi="Arial" w:cs="Arial"/>
          <w:sz w:val="36"/>
          <w:szCs w:val="36"/>
          <w:lang w:val="en-GB"/>
        </w:rPr>
        <w:t>other over the horizon, through the haze of fake news,</w:t>
      </w:r>
      <w:r>
        <w:rPr>
          <w:rFonts w:ascii="Arial" w:hAnsi="Arial" w:cs="Arial"/>
          <w:sz w:val="36"/>
          <w:szCs w:val="36"/>
          <w:lang w:val="en-GB"/>
        </w:rPr>
        <w:t xml:space="preserve"> </w:t>
      </w:r>
      <w:r w:rsidRPr="007072D0">
        <w:rPr>
          <w:rFonts w:ascii="Arial" w:hAnsi="Arial" w:cs="Arial"/>
          <w:sz w:val="36"/>
          <w:szCs w:val="36"/>
          <w:lang w:val="en-GB"/>
        </w:rPr>
        <w:t>climate inaction, political and corporate collusion, to</w:t>
      </w:r>
      <w:r>
        <w:rPr>
          <w:rFonts w:ascii="Arial" w:hAnsi="Arial" w:cs="Arial"/>
          <w:sz w:val="36"/>
          <w:szCs w:val="36"/>
          <w:lang w:val="en-GB"/>
        </w:rPr>
        <w:t xml:space="preserve"> </w:t>
      </w:r>
      <w:r w:rsidRPr="007072D0">
        <w:rPr>
          <w:rFonts w:ascii="Arial" w:hAnsi="Arial" w:cs="Arial"/>
          <w:sz w:val="36"/>
          <w:szCs w:val="36"/>
          <w:lang w:val="en-GB"/>
        </w:rPr>
        <w:t>a place where the alagāʻupu at the beginning of this</w:t>
      </w:r>
      <w:r>
        <w:rPr>
          <w:rFonts w:ascii="Arial" w:hAnsi="Arial" w:cs="Arial"/>
          <w:sz w:val="36"/>
          <w:szCs w:val="36"/>
          <w:lang w:val="en-GB"/>
        </w:rPr>
        <w:t xml:space="preserve"> </w:t>
      </w:r>
      <w:r w:rsidRPr="007072D0">
        <w:rPr>
          <w:rFonts w:ascii="Arial" w:hAnsi="Arial" w:cs="Arial"/>
          <w:sz w:val="36"/>
          <w:szCs w:val="36"/>
          <w:lang w:val="en-GB"/>
        </w:rPr>
        <w:t>essay rings true. Even stones erode away, but words</w:t>
      </w:r>
      <w:r>
        <w:rPr>
          <w:rFonts w:ascii="Arial" w:hAnsi="Arial" w:cs="Arial"/>
          <w:sz w:val="36"/>
          <w:szCs w:val="36"/>
          <w:lang w:val="en-GB"/>
        </w:rPr>
        <w:t xml:space="preserve"> </w:t>
      </w:r>
      <w:r w:rsidRPr="007072D0">
        <w:rPr>
          <w:rFonts w:ascii="Arial" w:hAnsi="Arial" w:cs="Arial"/>
          <w:sz w:val="36"/>
          <w:szCs w:val="36"/>
          <w:lang w:val="en-GB"/>
        </w:rPr>
        <w:t>will never decay. Such is the affirmative, world-making</w:t>
      </w:r>
      <w:r>
        <w:rPr>
          <w:rFonts w:ascii="Arial" w:hAnsi="Arial" w:cs="Arial"/>
          <w:sz w:val="36"/>
          <w:szCs w:val="36"/>
          <w:lang w:val="en-GB"/>
        </w:rPr>
        <w:t xml:space="preserve"> </w:t>
      </w:r>
      <w:r w:rsidRPr="007072D0">
        <w:rPr>
          <w:rFonts w:ascii="Arial" w:hAnsi="Arial" w:cs="Arial"/>
          <w:sz w:val="36"/>
          <w:szCs w:val="36"/>
          <w:lang w:val="en-GB"/>
        </w:rPr>
        <w:t>potential that can be actualised by speaking Indigenous</w:t>
      </w:r>
      <w:r>
        <w:rPr>
          <w:rFonts w:ascii="Arial" w:hAnsi="Arial" w:cs="Arial"/>
          <w:sz w:val="36"/>
          <w:szCs w:val="36"/>
          <w:lang w:val="en-GB"/>
        </w:rPr>
        <w:t xml:space="preserve"> </w:t>
      </w:r>
      <w:r w:rsidRPr="007072D0">
        <w:rPr>
          <w:rFonts w:ascii="Arial" w:hAnsi="Arial" w:cs="Arial"/>
          <w:sz w:val="36"/>
          <w:szCs w:val="36"/>
          <w:lang w:val="en-GB"/>
        </w:rPr>
        <w:t>renaissance into being, in making Indigenous art histories</w:t>
      </w:r>
      <w:r>
        <w:rPr>
          <w:rFonts w:ascii="Arial" w:hAnsi="Arial" w:cs="Arial"/>
          <w:sz w:val="36"/>
          <w:szCs w:val="36"/>
          <w:lang w:val="en-GB"/>
        </w:rPr>
        <w:t xml:space="preserve"> </w:t>
      </w:r>
      <w:r w:rsidRPr="007072D0">
        <w:rPr>
          <w:rFonts w:ascii="Arial" w:hAnsi="Arial" w:cs="Arial"/>
          <w:sz w:val="36"/>
          <w:szCs w:val="36"/>
          <w:lang w:val="en-GB"/>
        </w:rPr>
        <w:t>centred on lands, waters and skies once more, in realising</w:t>
      </w:r>
      <w:r>
        <w:rPr>
          <w:rFonts w:ascii="Arial" w:hAnsi="Arial" w:cs="Arial"/>
          <w:sz w:val="36"/>
          <w:szCs w:val="36"/>
          <w:lang w:val="en-GB"/>
        </w:rPr>
        <w:t xml:space="preserve"> </w:t>
      </w:r>
      <w:r w:rsidRPr="007072D0">
        <w:rPr>
          <w:rFonts w:ascii="Arial" w:hAnsi="Arial" w:cs="Arial"/>
          <w:sz w:val="36"/>
          <w:szCs w:val="36"/>
          <w:lang w:val="en-GB"/>
        </w:rPr>
        <w:t xml:space="preserve">Indigenous sovereignty in gesture and movement. We </w:t>
      </w:r>
      <w:r w:rsidRPr="007072D0">
        <w:rPr>
          <w:rFonts w:ascii="Arial" w:hAnsi="Arial" w:cs="Arial"/>
          <w:sz w:val="36"/>
          <w:szCs w:val="36"/>
          <w:lang w:val="en-GB"/>
        </w:rPr>
        <w:lastRenderedPageBreak/>
        <w:t>can</w:t>
      </w:r>
      <w:r>
        <w:rPr>
          <w:rFonts w:ascii="Arial" w:hAnsi="Arial" w:cs="Arial"/>
          <w:sz w:val="36"/>
          <w:szCs w:val="36"/>
          <w:lang w:val="en-GB"/>
        </w:rPr>
        <w:t xml:space="preserve"> </w:t>
      </w:r>
      <w:r w:rsidRPr="007072D0">
        <w:rPr>
          <w:rFonts w:ascii="Arial" w:hAnsi="Arial" w:cs="Arial"/>
          <w:sz w:val="36"/>
          <w:szCs w:val="36"/>
          <w:lang w:val="en-GB"/>
        </w:rPr>
        <w:t>remember that making room for dissent, for difference,</w:t>
      </w:r>
      <w:r>
        <w:rPr>
          <w:rFonts w:ascii="Arial" w:hAnsi="Arial" w:cs="Arial"/>
          <w:sz w:val="36"/>
          <w:szCs w:val="36"/>
          <w:lang w:val="en-GB"/>
        </w:rPr>
        <w:t xml:space="preserve"> </w:t>
      </w:r>
      <w:r w:rsidRPr="007072D0">
        <w:rPr>
          <w:rFonts w:ascii="Arial" w:hAnsi="Arial" w:cs="Arial"/>
          <w:sz w:val="36"/>
          <w:szCs w:val="36"/>
          <w:lang w:val="en-GB"/>
        </w:rPr>
        <w:t>for care and kin creatures and habitats are important</w:t>
      </w:r>
      <w:r>
        <w:rPr>
          <w:rFonts w:ascii="Arial" w:hAnsi="Arial" w:cs="Arial"/>
          <w:sz w:val="36"/>
          <w:szCs w:val="36"/>
          <w:lang w:val="en-GB"/>
        </w:rPr>
        <w:t xml:space="preserve"> </w:t>
      </w:r>
      <w:r w:rsidRPr="007072D0">
        <w:rPr>
          <w:rFonts w:ascii="Arial" w:hAnsi="Arial" w:cs="Arial"/>
          <w:sz w:val="36"/>
          <w:szCs w:val="36"/>
          <w:lang w:val="en-GB"/>
        </w:rPr>
        <w:t>ways to manifest our consideration of this, the second</w:t>
      </w:r>
      <w:r>
        <w:rPr>
          <w:rFonts w:ascii="Arial" w:hAnsi="Arial" w:cs="Arial"/>
          <w:sz w:val="36"/>
          <w:szCs w:val="36"/>
          <w:lang w:val="en-GB"/>
        </w:rPr>
        <w:t xml:space="preserve"> </w:t>
      </w:r>
      <w:r w:rsidRPr="007072D0">
        <w:rPr>
          <w:rFonts w:ascii="Arial" w:hAnsi="Arial" w:cs="Arial"/>
          <w:sz w:val="36"/>
          <w:szCs w:val="36"/>
          <w:lang w:val="en-GB"/>
        </w:rPr>
        <w:t>climate apocalypse for Indigenous peoples. On every</w:t>
      </w:r>
      <w:r>
        <w:rPr>
          <w:rFonts w:ascii="Arial" w:hAnsi="Arial" w:cs="Arial"/>
          <w:sz w:val="36"/>
          <w:szCs w:val="36"/>
          <w:lang w:val="en-GB"/>
        </w:rPr>
        <w:t xml:space="preserve"> </w:t>
      </w:r>
      <w:r w:rsidRPr="007072D0">
        <w:rPr>
          <w:rFonts w:ascii="Arial" w:hAnsi="Arial" w:cs="Arial"/>
          <w:sz w:val="36"/>
          <w:szCs w:val="36"/>
          <w:lang w:val="en-GB"/>
        </w:rPr>
        <w:t>shoreline of the Great Ocean, of all oceans, when next we</w:t>
      </w:r>
      <w:r>
        <w:rPr>
          <w:rFonts w:ascii="Arial" w:hAnsi="Arial" w:cs="Arial"/>
          <w:sz w:val="36"/>
          <w:szCs w:val="36"/>
          <w:lang w:val="en-GB"/>
        </w:rPr>
        <w:t xml:space="preserve"> </w:t>
      </w:r>
      <w:r w:rsidRPr="007072D0">
        <w:rPr>
          <w:rFonts w:ascii="Arial" w:hAnsi="Arial" w:cs="Arial"/>
          <w:sz w:val="36"/>
          <w:szCs w:val="36"/>
          <w:lang w:val="en-GB"/>
        </w:rPr>
        <w:t>meet and gather, let us hear and speak our languages, in</w:t>
      </w:r>
      <w:r>
        <w:rPr>
          <w:rFonts w:ascii="Arial" w:hAnsi="Arial" w:cs="Arial"/>
          <w:sz w:val="36"/>
          <w:szCs w:val="36"/>
          <w:lang w:val="en-GB"/>
        </w:rPr>
        <w:t xml:space="preserve"> </w:t>
      </w:r>
      <w:r w:rsidRPr="007072D0">
        <w:rPr>
          <w:rFonts w:ascii="Arial" w:hAnsi="Arial" w:cs="Arial"/>
          <w:sz w:val="36"/>
          <w:szCs w:val="36"/>
          <w:lang w:val="en-GB"/>
        </w:rPr>
        <w:t>turn rendering us bound together in futurities from the</w:t>
      </w:r>
      <w:r>
        <w:rPr>
          <w:rFonts w:ascii="Arial" w:hAnsi="Arial" w:cs="Arial"/>
          <w:sz w:val="36"/>
          <w:szCs w:val="36"/>
          <w:lang w:val="en-GB"/>
        </w:rPr>
        <w:t xml:space="preserve"> </w:t>
      </w:r>
      <w:r w:rsidRPr="007072D0">
        <w:rPr>
          <w:rFonts w:ascii="Arial" w:hAnsi="Arial" w:cs="Arial"/>
          <w:sz w:val="36"/>
          <w:szCs w:val="36"/>
          <w:lang w:val="en-GB"/>
        </w:rPr>
        <w:t>depth of genealogical time and ancestral knowledges.</w:t>
      </w:r>
      <w:r>
        <w:rPr>
          <w:rFonts w:ascii="Arial" w:hAnsi="Arial" w:cs="Arial"/>
          <w:sz w:val="36"/>
          <w:szCs w:val="36"/>
          <w:lang w:val="en-GB"/>
        </w:rPr>
        <w:t xml:space="preserve"> </w:t>
      </w:r>
      <w:r w:rsidRPr="007072D0">
        <w:rPr>
          <w:rFonts w:ascii="Arial" w:hAnsi="Arial" w:cs="Arial"/>
          <w:sz w:val="36"/>
          <w:szCs w:val="36"/>
          <w:lang w:val="en-GB"/>
        </w:rPr>
        <w:t>Talei Luscia Mangioni sums the stakes perfectly because:</w:t>
      </w:r>
    </w:p>
    <w:p w14:paraId="79084E35" w14:textId="77777777" w:rsidR="007072D0" w:rsidRPr="007072D0" w:rsidRDefault="007072D0" w:rsidP="007072D0">
      <w:pPr>
        <w:autoSpaceDE w:val="0"/>
        <w:autoSpaceDN w:val="0"/>
        <w:adjustRightInd w:val="0"/>
        <w:spacing w:line="360" w:lineRule="auto"/>
        <w:ind w:firstLine="720"/>
        <w:rPr>
          <w:rFonts w:ascii="Arial" w:hAnsi="Arial" w:cs="Arial"/>
          <w:sz w:val="36"/>
          <w:szCs w:val="36"/>
          <w:lang w:val="en-GB"/>
        </w:rPr>
      </w:pPr>
      <w:r w:rsidRPr="007072D0">
        <w:rPr>
          <w:rFonts w:ascii="Arial" w:hAnsi="Arial" w:cs="Arial"/>
          <w:sz w:val="36"/>
          <w:szCs w:val="36"/>
          <w:lang w:val="en-GB"/>
        </w:rPr>
        <w:t>In Oceania, the arts are the calyx, or vital</w:t>
      </w:r>
    </w:p>
    <w:p w14:paraId="4EAD462F" w14:textId="77777777" w:rsidR="007072D0" w:rsidRPr="007072D0" w:rsidRDefault="007072D0" w:rsidP="007072D0">
      <w:pPr>
        <w:autoSpaceDE w:val="0"/>
        <w:autoSpaceDN w:val="0"/>
        <w:adjustRightInd w:val="0"/>
        <w:spacing w:line="360" w:lineRule="auto"/>
        <w:ind w:firstLine="720"/>
        <w:rPr>
          <w:rFonts w:ascii="Arial" w:hAnsi="Arial" w:cs="Arial"/>
          <w:sz w:val="36"/>
          <w:szCs w:val="36"/>
          <w:lang w:val="en-GB"/>
        </w:rPr>
      </w:pPr>
      <w:r w:rsidRPr="007072D0">
        <w:rPr>
          <w:rFonts w:ascii="Arial" w:hAnsi="Arial" w:cs="Arial"/>
          <w:sz w:val="36"/>
          <w:szCs w:val="36"/>
          <w:lang w:val="en-GB"/>
        </w:rPr>
        <w:t>channel for resistance, critique and mobilisation</w:t>
      </w:r>
    </w:p>
    <w:p w14:paraId="686A4786" w14:textId="77777777" w:rsidR="007072D0" w:rsidRPr="007072D0" w:rsidRDefault="007072D0" w:rsidP="007072D0">
      <w:pPr>
        <w:autoSpaceDE w:val="0"/>
        <w:autoSpaceDN w:val="0"/>
        <w:adjustRightInd w:val="0"/>
        <w:spacing w:line="360" w:lineRule="auto"/>
        <w:ind w:firstLine="720"/>
        <w:rPr>
          <w:rFonts w:ascii="Arial" w:hAnsi="Arial" w:cs="Arial"/>
          <w:sz w:val="36"/>
          <w:szCs w:val="36"/>
          <w:lang w:val="en-GB"/>
        </w:rPr>
      </w:pPr>
      <w:r w:rsidRPr="007072D0">
        <w:rPr>
          <w:rFonts w:ascii="Arial" w:hAnsi="Arial" w:cs="Arial"/>
          <w:sz w:val="36"/>
          <w:szCs w:val="36"/>
          <w:lang w:val="en-GB"/>
        </w:rPr>
        <w:t>of regionalism in times of ecological crisis.</w:t>
      </w:r>
    </w:p>
    <w:p w14:paraId="5046C056" w14:textId="77777777" w:rsidR="007072D0" w:rsidRPr="007072D0" w:rsidRDefault="007072D0" w:rsidP="007072D0">
      <w:pPr>
        <w:autoSpaceDE w:val="0"/>
        <w:autoSpaceDN w:val="0"/>
        <w:adjustRightInd w:val="0"/>
        <w:spacing w:line="360" w:lineRule="auto"/>
        <w:ind w:firstLine="720"/>
        <w:rPr>
          <w:rFonts w:ascii="Arial" w:hAnsi="Arial" w:cs="Arial"/>
          <w:sz w:val="36"/>
          <w:szCs w:val="36"/>
          <w:lang w:val="en-GB"/>
        </w:rPr>
      </w:pPr>
      <w:r w:rsidRPr="007072D0">
        <w:rPr>
          <w:rFonts w:ascii="Arial" w:hAnsi="Arial" w:cs="Arial"/>
          <w:sz w:val="36"/>
          <w:szCs w:val="36"/>
          <w:lang w:val="en-GB"/>
        </w:rPr>
        <w:t>Articulations of planetary stewardship and</w:t>
      </w:r>
    </w:p>
    <w:p w14:paraId="454D8938" w14:textId="77777777" w:rsidR="007072D0" w:rsidRPr="007072D0" w:rsidRDefault="007072D0" w:rsidP="007072D0">
      <w:pPr>
        <w:autoSpaceDE w:val="0"/>
        <w:autoSpaceDN w:val="0"/>
        <w:adjustRightInd w:val="0"/>
        <w:spacing w:line="360" w:lineRule="auto"/>
        <w:ind w:firstLine="720"/>
        <w:rPr>
          <w:rFonts w:ascii="Arial" w:hAnsi="Arial" w:cs="Arial"/>
          <w:sz w:val="36"/>
          <w:szCs w:val="36"/>
          <w:lang w:val="en-GB"/>
        </w:rPr>
      </w:pPr>
      <w:r w:rsidRPr="007072D0">
        <w:rPr>
          <w:rFonts w:ascii="Arial" w:hAnsi="Arial" w:cs="Arial"/>
          <w:sz w:val="36"/>
          <w:szCs w:val="36"/>
          <w:lang w:val="en-GB"/>
        </w:rPr>
        <w:t>fierce environmental attachments are core and</w:t>
      </w:r>
    </w:p>
    <w:p w14:paraId="4A960B5A" w14:textId="77777777" w:rsidR="007072D0" w:rsidRPr="007072D0" w:rsidRDefault="007072D0" w:rsidP="007072D0">
      <w:pPr>
        <w:autoSpaceDE w:val="0"/>
        <w:autoSpaceDN w:val="0"/>
        <w:adjustRightInd w:val="0"/>
        <w:spacing w:line="360" w:lineRule="auto"/>
        <w:ind w:firstLine="720"/>
        <w:rPr>
          <w:rFonts w:ascii="Arial" w:hAnsi="Arial" w:cs="Arial"/>
          <w:sz w:val="36"/>
          <w:szCs w:val="36"/>
          <w:lang w:val="en-GB"/>
        </w:rPr>
      </w:pPr>
      <w:r w:rsidRPr="007072D0">
        <w:rPr>
          <w:rFonts w:ascii="Arial" w:hAnsi="Arial" w:cs="Arial"/>
          <w:sz w:val="36"/>
          <w:szCs w:val="36"/>
          <w:lang w:val="en-GB"/>
        </w:rPr>
        <w:t>omnipresent themes imparted by ancestors to</w:t>
      </w:r>
    </w:p>
    <w:p w14:paraId="793E45A5" w14:textId="69ED5C1E" w:rsidR="007072D0" w:rsidRPr="007072D0" w:rsidRDefault="007072D0" w:rsidP="007072D0">
      <w:pPr>
        <w:autoSpaceDE w:val="0"/>
        <w:autoSpaceDN w:val="0"/>
        <w:adjustRightInd w:val="0"/>
        <w:spacing w:line="360" w:lineRule="auto"/>
        <w:ind w:firstLine="720"/>
        <w:rPr>
          <w:rFonts w:ascii="Arial" w:hAnsi="Arial" w:cs="Arial"/>
          <w:sz w:val="36"/>
          <w:szCs w:val="36"/>
          <w:lang w:val="en-GB"/>
        </w:rPr>
      </w:pPr>
      <w:r w:rsidRPr="007072D0">
        <w:rPr>
          <w:rFonts w:ascii="Arial" w:hAnsi="Arial" w:cs="Arial"/>
          <w:sz w:val="36"/>
          <w:szCs w:val="36"/>
          <w:lang w:val="en-GB"/>
        </w:rPr>
        <w:t>their children.</w:t>
      </w:r>
      <w:r>
        <w:rPr>
          <w:rStyle w:val="FootnoteReference"/>
          <w:rFonts w:ascii="Arial" w:hAnsi="Arial" w:cs="Arial"/>
          <w:sz w:val="36"/>
          <w:szCs w:val="36"/>
          <w:lang w:val="en-GB"/>
        </w:rPr>
        <w:footnoteReference w:id="11"/>
      </w:r>
    </w:p>
    <w:p w14:paraId="2F3DF474" w14:textId="77777777" w:rsidR="00C62C22" w:rsidRDefault="007072D0" w:rsidP="007072D0">
      <w:pPr>
        <w:autoSpaceDE w:val="0"/>
        <w:autoSpaceDN w:val="0"/>
        <w:adjustRightInd w:val="0"/>
        <w:spacing w:line="360" w:lineRule="auto"/>
        <w:rPr>
          <w:rFonts w:ascii="Arial" w:hAnsi="Arial" w:cs="Arial"/>
          <w:sz w:val="36"/>
          <w:szCs w:val="36"/>
          <w:lang w:val="en-GB"/>
        </w:rPr>
      </w:pPr>
      <w:r w:rsidRPr="007072D0">
        <w:rPr>
          <w:rFonts w:ascii="Arial" w:hAnsi="Arial" w:cs="Arial"/>
          <w:sz w:val="36"/>
          <w:szCs w:val="36"/>
          <w:lang w:val="en-GB"/>
        </w:rPr>
        <w:t>Mālō le soifua ma le lagi e mamā</w:t>
      </w:r>
    </w:p>
    <w:p w14:paraId="51C41CD9" w14:textId="77777777" w:rsidR="00695A05" w:rsidRDefault="00695A05" w:rsidP="007072D0">
      <w:pPr>
        <w:autoSpaceDE w:val="0"/>
        <w:autoSpaceDN w:val="0"/>
        <w:adjustRightInd w:val="0"/>
        <w:spacing w:line="360" w:lineRule="auto"/>
        <w:rPr>
          <w:rFonts w:ascii="Arial" w:hAnsi="Arial" w:cs="Arial"/>
          <w:sz w:val="36"/>
          <w:szCs w:val="36"/>
          <w:lang w:val="en-GB"/>
        </w:rPr>
      </w:pPr>
    </w:p>
    <w:p w14:paraId="16EDF224" w14:textId="77777777" w:rsidR="00695A05" w:rsidRDefault="00695A05" w:rsidP="007072D0">
      <w:pPr>
        <w:autoSpaceDE w:val="0"/>
        <w:autoSpaceDN w:val="0"/>
        <w:adjustRightInd w:val="0"/>
        <w:spacing w:line="360" w:lineRule="auto"/>
        <w:rPr>
          <w:rFonts w:ascii="Arial" w:hAnsi="Arial" w:cs="Arial"/>
          <w:sz w:val="36"/>
          <w:szCs w:val="36"/>
          <w:lang w:val="en-GB"/>
        </w:rPr>
      </w:pPr>
    </w:p>
    <w:p w14:paraId="50EA422C" w14:textId="3707E200" w:rsidR="00695A05" w:rsidRDefault="00695A05" w:rsidP="007072D0">
      <w:pPr>
        <w:autoSpaceDE w:val="0"/>
        <w:autoSpaceDN w:val="0"/>
        <w:adjustRightInd w:val="0"/>
        <w:spacing w:line="360" w:lineRule="auto"/>
        <w:rPr>
          <w:rFonts w:ascii="Arial" w:hAnsi="Arial" w:cs="Arial"/>
          <w:sz w:val="36"/>
          <w:szCs w:val="36"/>
          <w:lang w:val="en-GB"/>
        </w:rPr>
        <w:sectPr w:rsidR="00695A05" w:rsidSect="00FB6971">
          <w:footnotePr>
            <w:numRestart w:val="eachSect"/>
          </w:footnotePr>
          <w:pgSz w:w="11900" w:h="16840"/>
          <w:pgMar w:top="1440" w:right="1440" w:bottom="1440" w:left="1440" w:header="708" w:footer="708" w:gutter="0"/>
          <w:cols w:space="708"/>
          <w:docGrid w:linePitch="360"/>
        </w:sectPr>
      </w:pPr>
    </w:p>
    <w:p w14:paraId="10766E1C" w14:textId="09052DD9" w:rsidR="00C62C22" w:rsidRDefault="00C62C22" w:rsidP="007072D0">
      <w:pPr>
        <w:autoSpaceDE w:val="0"/>
        <w:autoSpaceDN w:val="0"/>
        <w:adjustRightInd w:val="0"/>
        <w:spacing w:line="360" w:lineRule="auto"/>
        <w:rPr>
          <w:rFonts w:ascii="Arial" w:hAnsi="Arial" w:cs="Arial"/>
          <w:b/>
          <w:bCs/>
          <w:sz w:val="40"/>
          <w:szCs w:val="40"/>
          <w:lang w:val="en-GB"/>
        </w:rPr>
      </w:pPr>
      <w:r>
        <w:rPr>
          <w:rFonts w:ascii="Arial" w:hAnsi="Arial" w:cs="Arial"/>
          <w:b/>
          <w:bCs/>
          <w:sz w:val="40"/>
          <w:szCs w:val="40"/>
          <w:lang w:val="en-GB"/>
        </w:rPr>
        <w:lastRenderedPageBreak/>
        <w:t>Embodied Practices and Acts of Exchange</w:t>
      </w:r>
    </w:p>
    <w:p w14:paraId="286C148F" w14:textId="77777777" w:rsidR="00695A05" w:rsidRDefault="00695A05" w:rsidP="007072D0">
      <w:pPr>
        <w:autoSpaceDE w:val="0"/>
        <w:autoSpaceDN w:val="0"/>
        <w:adjustRightInd w:val="0"/>
        <w:spacing w:line="360" w:lineRule="auto"/>
        <w:rPr>
          <w:rFonts w:ascii="Arial" w:hAnsi="Arial" w:cs="Arial"/>
          <w:sz w:val="40"/>
          <w:szCs w:val="40"/>
          <w:lang w:val="en-GB"/>
        </w:rPr>
        <w:sectPr w:rsidR="00695A05" w:rsidSect="00FB6971">
          <w:footnotePr>
            <w:numRestart w:val="eachSect"/>
          </w:footnotePr>
          <w:pgSz w:w="11900" w:h="16840"/>
          <w:pgMar w:top="1440" w:right="1440" w:bottom="1440" w:left="1440" w:header="708" w:footer="708" w:gutter="0"/>
          <w:cols w:space="708"/>
          <w:docGrid w:linePitch="360"/>
        </w:sectPr>
      </w:pPr>
    </w:p>
    <w:p w14:paraId="7A5AB641" w14:textId="741A1A33" w:rsidR="00C62C22" w:rsidRDefault="00C62C22" w:rsidP="007072D0">
      <w:pPr>
        <w:autoSpaceDE w:val="0"/>
        <w:autoSpaceDN w:val="0"/>
        <w:adjustRightInd w:val="0"/>
        <w:spacing w:line="360" w:lineRule="auto"/>
        <w:rPr>
          <w:rFonts w:ascii="Arial" w:hAnsi="Arial" w:cs="Arial"/>
          <w:sz w:val="40"/>
          <w:szCs w:val="40"/>
          <w:lang w:val="en-GB"/>
        </w:rPr>
      </w:pPr>
      <w:r>
        <w:rPr>
          <w:rFonts w:ascii="Arial" w:hAnsi="Arial" w:cs="Arial"/>
          <w:sz w:val="40"/>
          <w:szCs w:val="40"/>
          <w:lang w:val="en-GB"/>
        </w:rPr>
        <w:t>Dr Julie Nagam</w:t>
      </w:r>
    </w:p>
    <w:p w14:paraId="17740129" w14:textId="585D3E36" w:rsidR="00C62C22" w:rsidRDefault="00C62C22" w:rsidP="007072D0">
      <w:pPr>
        <w:autoSpaceDE w:val="0"/>
        <w:autoSpaceDN w:val="0"/>
        <w:adjustRightInd w:val="0"/>
        <w:spacing w:line="360" w:lineRule="auto"/>
        <w:rPr>
          <w:rFonts w:ascii="Arial" w:hAnsi="Arial" w:cs="Arial"/>
          <w:sz w:val="40"/>
          <w:szCs w:val="40"/>
          <w:lang w:val="en-GB"/>
        </w:rPr>
      </w:pPr>
    </w:p>
    <w:p w14:paraId="2DCEE183" w14:textId="4A1BFA29" w:rsidR="00C62C22" w:rsidRPr="00C62C22" w:rsidRDefault="00C62C22" w:rsidP="00C62C22">
      <w:pPr>
        <w:autoSpaceDE w:val="0"/>
        <w:autoSpaceDN w:val="0"/>
        <w:adjustRightInd w:val="0"/>
        <w:spacing w:line="360" w:lineRule="auto"/>
        <w:rPr>
          <w:rFonts w:ascii="Arial" w:hAnsi="Arial" w:cs="Arial"/>
          <w:sz w:val="36"/>
          <w:szCs w:val="36"/>
          <w:lang w:val="en-GB"/>
        </w:rPr>
      </w:pPr>
      <w:r w:rsidRPr="00C62C22">
        <w:rPr>
          <w:rFonts w:ascii="Arial" w:hAnsi="Arial" w:cs="Arial"/>
          <w:sz w:val="36"/>
          <w:szCs w:val="36"/>
          <w:lang w:val="en-GB"/>
        </w:rPr>
        <w:t>Race matters in the lives of all peoples; for some people it</w:t>
      </w:r>
      <w:r>
        <w:rPr>
          <w:rFonts w:ascii="Arial" w:hAnsi="Arial" w:cs="Arial"/>
          <w:sz w:val="36"/>
          <w:szCs w:val="36"/>
          <w:lang w:val="en-GB"/>
        </w:rPr>
        <w:t xml:space="preserve"> </w:t>
      </w:r>
      <w:r w:rsidRPr="00C62C22">
        <w:rPr>
          <w:rFonts w:ascii="Arial" w:hAnsi="Arial" w:cs="Arial"/>
          <w:sz w:val="36"/>
          <w:szCs w:val="36"/>
          <w:lang w:val="en-GB"/>
        </w:rPr>
        <w:t>confers unearned privileges, and for others it is a mark of</w:t>
      </w:r>
      <w:r>
        <w:rPr>
          <w:rFonts w:ascii="Arial" w:hAnsi="Arial" w:cs="Arial"/>
          <w:sz w:val="36"/>
          <w:szCs w:val="36"/>
          <w:lang w:val="en-GB"/>
        </w:rPr>
        <w:t xml:space="preserve"> </w:t>
      </w:r>
      <w:r w:rsidRPr="00C62C22">
        <w:rPr>
          <w:rFonts w:ascii="Arial" w:hAnsi="Arial" w:cs="Arial"/>
          <w:sz w:val="36"/>
          <w:szCs w:val="36"/>
          <w:lang w:val="en-GB"/>
        </w:rPr>
        <w:t>inferiority.</w:t>
      </w:r>
    </w:p>
    <w:p w14:paraId="74AE2AF0" w14:textId="26EFD29F" w:rsidR="00C62C22" w:rsidRPr="00C62C22" w:rsidRDefault="00C62C22" w:rsidP="00C62C22">
      <w:pPr>
        <w:autoSpaceDE w:val="0"/>
        <w:autoSpaceDN w:val="0"/>
        <w:adjustRightInd w:val="0"/>
        <w:spacing w:line="360" w:lineRule="auto"/>
        <w:jc w:val="right"/>
        <w:rPr>
          <w:rFonts w:ascii="Arial" w:hAnsi="Arial" w:cs="Arial"/>
          <w:sz w:val="36"/>
          <w:szCs w:val="36"/>
          <w:lang w:val="en-GB"/>
        </w:rPr>
      </w:pPr>
      <w:r w:rsidRPr="00C62C22">
        <w:rPr>
          <w:rFonts w:ascii="Arial" w:hAnsi="Arial" w:cs="Arial"/>
          <w:sz w:val="36"/>
          <w:szCs w:val="36"/>
          <w:lang w:val="en-GB"/>
        </w:rPr>
        <w:t>Aileen Moreton-Robinson</w:t>
      </w:r>
      <w:r w:rsidR="00695A05">
        <w:rPr>
          <w:rStyle w:val="FootnoteReference"/>
          <w:rFonts w:ascii="Arial" w:hAnsi="Arial" w:cs="Arial"/>
          <w:sz w:val="36"/>
          <w:szCs w:val="36"/>
          <w:lang w:val="en-GB"/>
        </w:rPr>
        <w:footnoteReference w:id="12"/>
      </w:r>
    </w:p>
    <w:p w14:paraId="21C51D07" w14:textId="77777777" w:rsidR="00C62C22" w:rsidRDefault="00C62C22" w:rsidP="00C62C22">
      <w:pPr>
        <w:autoSpaceDE w:val="0"/>
        <w:autoSpaceDN w:val="0"/>
        <w:adjustRightInd w:val="0"/>
        <w:spacing w:line="360" w:lineRule="auto"/>
        <w:rPr>
          <w:rFonts w:ascii="Arial" w:hAnsi="Arial" w:cs="Arial"/>
          <w:sz w:val="36"/>
          <w:szCs w:val="36"/>
          <w:lang w:val="en-GB"/>
        </w:rPr>
      </w:pPr>
    </w:p>
    <w:p w14:paraId="58B23CE9" w14:textId="2E58DA8D" w:rsidR="00C62C22" w:rsidRPr="00C62C22" w:rsidRDefault="00C62C22" w:rsidP="00C62C22">
      <w:pPr>
        <w:autoSpaceDE w:val="0"/>
        <w:autoSpaceDN w:val="0"/>
        <w:adjustRightInd w:val="0"/>
        <w:spacing w:line="360" w:lineRule="auto"/>
        <w:rPr>
          <w:rFonts w:ascii="Arial" w:hAnsi="Arial" w:cs="Arial"/>
          <w:sz w:val="36"/>
          <w:szCs w:val="36"/>
          <w:lang w:val="en-GB"/>
        </w:rPr>
      </w:pPr>
      <w:r w:rsidRPr="00C62C22">
        <w:rPr>
          <w:rFonts w:ascii="Arial" w:hAnsi="Arial" w:cs="Arial"/>
          <w:sz w:val="36"/>
          <w:szCs w:val="36"/>
          <w:lang w:val="en-GB"/>
        </w:rPr>
        <w:t>There is a magnetic pull that draws people over the vast</w:t>
      </w:r>
    </w:p>
    <w:p w14:paraId="48D79D12" w14:textId="77777777" w:rsidR="00C62C22" w:rsidRPr="00C62C22" w:rsidRDefault="00C62C22" w:rsidP="00C62C22">
      <w:pPr>
        <w:autoSpaceDE w:val="0"/>
        <w:autoSpaceDN w:val="0"/>
        <w:adjustRightInd w:val="0"/>
        <w:spacing w:line="360" w:lineRule="auto"/>
        <w:rPr>
          <w:rFonts w:ascii="Arial" w:hAnsi="Arial" w:cs="Arial"/>
          <w:sz w:val="36"/>
          <w:szCs w:val="36"/>
          <w:lang w:val="en-GB"/>
        </w:rPr>
      </w:pPr>
      <w:r w:rsidRPr="00C62C22">
        <w:rPr>
          <w:rFonts w:ascii="Arial" w:hAnsi="Arial" w:cs="Arial"/>
          <w:sz w:val="36"/>
          <w:szCs w:val="36"/>
          <w:lang w:val="en-GB"/>
        </w:rPr>
        <w:t>distance of the Pacific Ocean. This could be the fire that</w:t>
      </w:r>
    </w:p>
    <w:p w14:paraId="12B1A0FF" w14:textId="77777777" w:rsidR="00C62C22" w:rsidRPr="00C62C22" w:rsidRDefault="00C62C22" w:rsidP="00C62C22">
      <w:pPr>
        <w:autoSpaceDE w:val="0"/>
        <w:autoSpaceDN w:val="0"/>
        <w:adjustRightInd w:val="0"/>
        <w:spacing w:line="360" w:lineRule="auto"/>
        <w:rPr>
          <w:rFonts w:ascii="Arial" w:hAnsi="Arial" w:cs="Arial"/>
          <w:sz w:val="36"/>
          <w:szCs w:val="36"/>
          <w:lang w:val="en-GB"/>
        </w:rPr>
      </w:pPr>
      <w:r w:rsidRPr="00C62C22">
        <w:rPr>
          <w:rFonts w:ascii="Arial" w:hAnsi="Arial" w:cs="Arial"/>
          <w:sz w:val="36"/>
          <w:szCs w:val="36"/>
          <w:lang w:val="en-GB"/>
        </w:rPr>
        <w:t>rests deep below the water, sparking a connection to</w:t>
      </w:r>
    </w:p>
    <w:p w14:paraId="437A07DD" w14:textId="77777777" w:rsidR="00C62C22" w:rsidRPr="00C62C22" w:rsidRDefault="00C62C22" w:rsidP="00C62C22">
      <w:pPr>
        <w:autoSpaceDE w:val="0"/>
        <w:autoSpaceDN w:val="0"/>
        <w:adjustRightInd w:val="0"/>
        <w:spacing w:line="360" w:lineRule="auto"/>
        <w:rPr>
          <w:rFonts w:ascii="Arial" w:hAnsi="Arial" w:cs="Arial"/>
          <w:sz w:val="36"/>
          <w:szCs w:val="36"/>
          <w:lang w:val="en-GB"/>
        </w:rPr>
      </w:pPr>
      <w:r w:rsidRPr="00C62C22">
        <w:rPr>
          <w:rFonts w:ascii="Arial" w:hAnsi="Arial" w:cs="Arial"/>
          <w:sz w:val="36"/>
          <w:szCs w:val="36"/>
          <w:lang w:val="en-GB"/>
        </w:rPr>
        <w:t>our sacred fires on Turtle Island (North America). Like</w:t>
      </w:r>
    </w:p>
    <w:p w14:paraId="3B8C9016" w14:textId="77777777" w:rsidR="00C62C22" w:rsidRPr="00C62C22" w:rsidRDefault="00C62C22" w:rsidP="00C62C22">
      <w:pPr>
        <w:autoSpaceDE w:val="0"/>
        <w:autoSpaceDN w:val="0"/>
        <w:adjustRightInd w:val="0"/>
        <w:spacing w:line="360" w:lineRule="auto"/>
        <w:rPr>
          <w:rFonts w:ascii="Arial" w:hAnsi="Arial" w:cs="Arial"/>
          <w:sz w:val="36"/>
          <w:szCs w:val="36"/>
          <w:lang w:val="en-GB"/>
        </w:rPr>
      </w:pPr>
      <w:r w:rsidRPr="00C62C22">
        <w:rPr>
          <w:rFonts w:ascii="Arial" w:hAnsi="Arial" w:cs="Arial"/>
          <w:sz w:val="36"/>
          <w:szCs w:val="36"/>
          <w:lang w:val="en-GB"/>
        </w:rPr>
        <w:t>a moth, we are drawn to the light of the fire in distant</w:t>
      </w:r>
    </w:p>
    <w:p w14:paraId="1A807DED" w14:textId="77777777" w:rsidR="00C62C22" w:rsidRPr="00C62C22" w:rsidRDefault="00C62C22" w:rsidP="00C62C22">
      <w:pPr>
        <w:autoSpaceDE w:val="0"/>
        <w:autoSpaceDN w:val="0"/>
        <w:adjustRightInd w:val="0"/>
        <w:spacing w:line="360" w:lineRule="auto"/>
        <w:rPr>
          <w:rFonts w:ascii="Arial" w:hAnsi="Arial" w:cs="Arial"/>
          <w:sz w:val="36"/>
          <w:szCs w:val="36"/>
          <w:lang w:val="en-GB"/>
        </w:rPr>
      </w:pPr>
      <w:r w:rsidRPr="00C62C22">
        <w:rPr>
          <w:rFonts w:ascii="Arial" w:hAnsi="Arial" w:cs="Arial"/>
          <w:sz w:val="36"/>
          <w:szCs w:val="36"/>
          <w:lang w:val="en-GB"/>
        </w:rPr>
        <w:t>locations, forging bonds between knowledges and</w:t>
      </w:r>
    </w:p>
    <w:p w14:paraId="0C287FED" w14:textId="70F8C23B" w:rsidR="00C62C22" w:rsidRDefault="00C62C22" w:rsidP="00C62C22">
      <w:pPr>
        <w:autoSpaceDE w:val="0"/>
        <w:autoSpaceDN w:val="0"/>
        <w:adjustRightInd w:val="0"/>
        <w:spacing w:line="360" w:lineRule="auto"/>
        <w:rPr>
          <w:rFonts w:ascii="Arial" w:hAnsi="Arial" w:cs="Arial"/>
          <w:sz w:val="36"/>
          <w:szCs w:val="36"/>
          <w:lang w:val="en-GB"/>
        </w:rPr>
      </w:pPr>
      <w:r w:rsidRPr="00C62C22">
        <w:rPr>
          <w:rFonts w:ascii="Arial" w:hAnsi="Arial" w:cs="Arial"/>
          <w:sz w:val="36"/>
          <w:szCs w:val="36"/>
          <w:lang w:val="en-GB"/>
        </w:rPr>
        <w:t>embodied practices. The physical distances between the</w:t>
      </w:r>
      <w:r w:rsidR="000F72FF">
        <w:rPr>
          <w:rFonts w:ascii="Arial" w:hAnsi="Arial" w:cs="Arial"/>
          <w:sz w:val="36"/>
          <w:szCs w:val="36"/>
          <w:lang w:val="en-GB"/>
        </w:rPr>
        <w:t xml:space="preserve"> </w:t>
      </w:r>
      <w:r w:rsidRPr="00C62C22">
        <w:rPr>
          <w:rFonts w:ascii="Arial" w:hAnsi="Arial" w:cs="Arial"/>
          <w:sz w:val="36"/>
          <w:szCs w:val="36"/>
          <w:lang w:val="en-GB"/>
        </w:rPr>
        <w:t>many smaller islands scattered throughout the ocean</w:t>
      </w:r>
      <w:r w:rsidR="000F72FF">
        <w:rPr>
          <w:rFonts w:ascii="Arial" w:hAnsi="Arial" w:cs="Arial"/>
          <w:sz w:val="36"/>
          <w:szCs w:val="36"/>
          <w:lang w:val="en-GB"/>
        </w:rPr>
        <w:t xml:space="preserve"> </w:t>
      </w:r>
      <w:r w:rsidRPr="00C62C22">
        <w:rPr>
          <w:rFonts w:ascii="Arial" w:hAnsi="Arial" w:cs="Arial"/>
          <w:sz w:val="36"/>
          <w:szCs w:val="36"/>
          <w:lang w:val="en-GB"/>
        </w:rPr>
        <w:t>and the larger ones such as Australia and Aotearoa New</w:t>
      </w:r>
      <w:r w:rsidR="000F72FF">
        <w:rPr>
          <w:rFonts w:ascii="Arial" w:hAnsi="Arial" w:cs="Arial"/>
          <w:sz w:val="36"/>
          <w:szCs w:val="36"/>
          <w:lang w:val="en-GB"/>
        </w:rPr>
        <w:t xml:space="preserve"> </w:t>
      </w:r>
      <w:r w:rsidRPr="00C62C22">
        <w:rPr>
          <w:rFonts w:ascii="Arial" w:hAnsi="Arial" w:cs="Arial"/>
          <w:sz w:val="36"/>
          <w:szCs w:val="36"/>
          <w:lang w:val="en-GB"/>
        </w:rPr>
        <w:t>Zealand have resulted in distinct cultures. Though the</w:t>
      </w:r>
      <w:r w:rsidR="000F72FF">
        <w:rPr>
          <w:rFonts w:ascii="Arial" w:hAnsi="Arial" w:cs="Arial"/>
          <w:sz w:val="36"/>
          <w:szCs w:val="36"/>
          <w:lang w:val="en-GB"/>
        </w:rPr>
        <w:t xml:space="preserve"> </w:t>
      </w:r>
      <w:r w:rsidRPr="00C62C22">
        <w:rPr>
          <w:rFonts w:ascii="Arial" w:hAnsi="Arial" w:cs="Arial"/>
          <w:sz w:val="36"/>
          <w:szCs w:val="36"/>
          <w:lang w:val="en-GB"/>
        </w:rPr>
        <w:t>global shift that grants total access to media has begun</w:t>
      </w:r>
      <w:r w:rsidR="000F72FF">
        <w:rPr>
          <w:rFonts w:ascii="Arial" w:hAnsi="Arial" w:cs="Arial"/>
          <w:sz w:val="36"/>
          <w:szCs w:val="36"/>
          <w:lang w:val="en-GB"/>
        </w:rPr>
        <w:t xml:space="preserve"> </w:t>
      </w:r>
      <w:r w:rsidRPr="00C62C22">
        <w:rPr>
          <w:rFonts w:ascii="Arial" w:hAnsi="Arial" w:cs="Arial"/>
          <w:sz w:val="36"/>
          <w:szCs w:val="36"/>
          <w:lang w:val="en-GB"/>
        </w:rPr>
        <w:t xml:space="preserve">to break down some of these differences, </w:t>
      </w:r>
      <w:r w:rsidRPr="00C62C22">
        <w:rPr>
          <w:rFonts w:ascii="Arial" w:hAnsi="Arial" w:cs="Arial"/>
          <w:sz w:val="36"/>
          <w:szCs w:val="36"/>
          <w:lang w:val="en-GB"/>
        </w:rPr>
        <w:lastRenderedPageBreak/>
        <w:t>much local</w:t>
      </w:r>
      <w:r w:rsidR="000F72FF">
        <w:rPr>
          <w:rFonts w:ascii="Arial" w:hAnsi="Arial" w:cs="Arial"/>
          <w:sz w:val="36"/>
          <w:szCs w:val="36"/>
          <w:lang w:val="en-GB"/>
        </w:rPr>
        <w:t xml:space="preserve"> </w:t>
      </w:r>
      <w:r w:rsidRPr="00C62C22">
        <w:rPr>
          <w:rFonts w:ascii="Arial" w:hAnsi="Arial" w:cs="Arial"/>
          <w:sz w:val="36"/>
          <w:szCs w:val="36"/>
          <w:lang w:val="en-GB"/>
        </w:rPr>
        <w:t>knowledge remains embodied and practiced in lifeways</w:t>
      </w:r>
      <w:r w:rsidR="000F72FF">
        <w:rPr>
          <w:rFonts w:ascii="Arial" w:hAnsi="Arial" w:cs="Arial"/>
          <w:sz w:val="36"/>
          <w:szCs w:val="36"/>
          <w:lang w:val="en-GB"/>
        </w:rPr>
        <w:t xml:space="preserve"> </w:t>
      </w:r>
      <w:r w:rsidRPr="00C62C22">
        <w:rPr>
          <w:rFonts w:ascii="Arial" w:hAnsi="Arial" w:cs="Arial"/>
          <w:sz w:val="36"/>
          <w:szCs w:val="36"/>
          <w:lang w:val="en-GB"/>
        </w:rPr>
        <w:t>that are specific to place. Each location has its local</w:t>
      </w:r>
      <w:r w:rsidR="000F72FF">
        <w:rPr>
          <w:rFonts w:ascii="Arial" w:hAnsi="Arial" w:cs="Arial"/>
          <w:sz w:val="36"/>
          <w:szCs w:val="36"/>
          <w:lang w:val="en-GB"/>
        </w:rPr>
        <w:t xml:space="preserve"> </w:t>
      </w:r>
      <w:r w:rsidRPr="00C62C22">
        <w:rPr>
          <w:rFonts w:ascii="Arial" w:hAnsi="Arial" w:cs="Arial"/>
          <w:sz w:val="36"/>
          <w:szCs w:val="36"/>
          <w:lang w:val="en-GB"/>
        </w:rPr>
        <w:t>histories and cultural practices, which become more</w:t>
      </w:r>
      <w:r w:rsidR="000F72FF">
        <w:rPr>
          <w:rFonts w:ascii="Arial" w:hAnsi="Arial" w:cs="Arial"/>
          <w:sz w:val="36"/>
          <w:szCs w:val="36"/>
          <w:lang w:val="en-GB"/>
        </w:rPr>
        <w:t xml:space="preserve"> </w:t>
      </w:r>
      <w:r w:rsidRPr="00C62C22">
        <w:rPr>
          <w:rFonts w:ascii="Arial" w:hAnsi="Arial" w:cs="Arial"/>
          <w:sz w:val="36"/>
          <w:szCs w:val="36"/>
          <w:lang w:val="en-GB"/>
        </w:rPr>
        <w:t>transparent with each recurring visit I make.</w:t>
      </w:r>
    </w:p>
    <w:p w14:paraId="12403A43" w14:textId="4507D450" w:rsidR="00695A05" w:rsidRDefault="00695A05" w:rsidP="00C62C22">
      <w:pPr>
        <w:autoSpaceDE w:val="0"/>
        <w:autoSpaceDN w:val="0"/>
        <w:adjustRightInd w:val="0"/>
        <w:spacing w:line="360" w:lineRule="auto"/>
        <w:rPr>
          <w:rFonts w:ascii="Arial" w:hAnsi="Arial" w:cs="Arial"/>
          <w:sz w:val="36"/>
          <w:szCs w:val="36"/>
          <w:lang w:val="en-GB"/>
        </w:rPr>
      </w:pPr>
    </w:p>
    <w:p w14:paraId="72A108A5"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Colonialism is often bounded by the geopolitics of</w:t>
      </w:r>
    </w:p>
    <w:p w14:paraId="26D5A19F"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particular spaces. These can dictate settler, newcomer,</w:t>
      </w:r>
    </w:p>
    <w:p w14:paraId="6CA6238E"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and refugee relations with Indigenous peoples, whose</w:t>
      </w:r>
    </w:p>
    <w:p w14:paraId="3CAEF3C6"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actual and imagined relationships to the places they are</w:t>
      </w:r>
    </w:p>
    <w:p w14:paraId="5868CED6" w14:textId="6B67A587" w:rsid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from are shaped by the local histories and stories of those</w:t>
      </w:r>
      <w:r>
        <w:rPr>
          <w:rFonts w:ascii="Arial" w:hAnsi="Arial" w:cs="Arial"/>
          <w:sz w:val="36"/>
          <w:szCs w:val="36"/>
          <w:lang w:val="en-GB"/>
        </w:rPr>
        <w:t xml:space="preserve"> </w:t>
      </w:r>
      <w:r w:rsidRPr="00695A05">
        <w:rPr>
          <w:rFonts w:ascii="Arial" w:hAnsi="Arial" w:cs="Arial"/>
          <w:sz w:val="36"/>
          <w:szCs w:val="36"/>
          <w:lang w:val="en-GB"/>
        </w:rPr>
        <w:t>particular places. These relationships might be further</w:t>
      </w:r>
      <w:r>
        <w:rPr>
          <w:rFonts w:ascii="Arial" w:hAnsi="Arial" w:cs="Arial"/>
          <w:sz w:val="36"/>
          <w:szCs w:val="36"/>
          <w:lang w:val="en-GB"/>
        </w:rPr>
        <w:t xml:space="preserve"> </w:t>
      </w:r>
      <w:r w:rsidRPr="00695A05">
        <w:rPr>
          <w:rFonts w:ascii="Arial" w:hAnsi="Arial" w:cs="Arial"/>
          <w:sz w:val="36"/>
          <w:szCs w:val="36"/>
          <w:lang w:val="en-GB"/>
        </w:rPr>
        <w:t>complicated by a disconnect between the home nation</w:t>
      </w:r>
      <w:r>
        <w:rPr>
          <w:rFonts w:ascii="Arial" w:hAnsi="Arial" w:cs="Arial"/>
          <w:sz w:val="36"/>
          <w:szCs w:val="36"/>
          <w:lang w:val="en-GB"/>
        </w:rPr>
        <w:t xml:space="preserve"> </w:t>
      </w:r>
      <w:r w:rsidRPr="00695A05">
        <w:rPr>
          <w:rFonts w:ascii="Arial" w:hAnsi="Arial" w:cs="Arial"/>
          <w:sz w:val="36"/>
          <w:szCs w:val="36"/>
          <w:lang w:val="en-GB"/>
        </w:rPr>
        <w:t>and where a person currently lives, for example, as a</w:t>
      </w:r>
      <w:r>
        <w:rPr>
          <w:rFonts w:ascii="Arial" w:hAnsi="Arial" w:cs="Arial"/>
          <w:sz w:val="36"/>
          <w:szCs w:val="36"/>
          <w:lang w:val="en-GB"/>
        </w:rPr>
        <w:t xml:space="preserve"> </w:t>
      </w:r>
      <w:r w:rsidRPr="00695A05">
        <w:rPr>
          <w:rFonts w:ascii="Arial" w:hAnsi="Arial" w:cs="Arial"/>
          <w:sz w:val="36"/>
          <w:szCs w:val="36"/>
          <w:lang w:val="en-GB"/>
        </w:rPr>
        <w:t>guest in another Indigenous territory. Building on my</w:t>
      </w:r>
      <w:r>
        <w:rPr>
          <w:rFonts w:ascii="Arial" w:hAnsi="Arial" w:cs="Arial"/>
          <w:sz w:val="36"/>
          <w:szCs w:val="36"/>
          <w:lang w:val="en-GB"/>
        </w:rPr>
        <w:t xml:space="preserve"> </w:t>
      </w:r>
      <w:r w:rsidRPr="00695A05">
        <w:rPr>
          <w:rFonts w:ascii="Arial" w:hAnsi="Arial" w:cs="Arial"/>
          <w:sz w:val="36"/>
          <w:szCs w:val="36"/>
          <w:lang w:val="en-GB"/>
        </w:rPr>
        <w:t>previous scholarship of Indigenous stories of place, which</w:t>
      </w:r>
      <w:r>
        <w:rPr>
          <w:rFonts w:ascii="Arial" w:hAnsi="Arial" w:cs="Arial"/>
          <w:sz w:val="36"/>
          <w:szCs w:val="36"/>
          <w:lang w:val="en-GB"/>
        </w:rPr>
        <w:t xml:space="preserve"> </w:t>
      </w:r>
      <w:r w:rsidRPr="00695A05">
        <w:rPr>
          <w:rFonts w:ascii="Arial" w:hAnsi="Arial" w:cs="Arial"/>
          <w:sz w:val="36"/>
          <w:szCs w:val="36"/>
          <w:lang w:val="en-GB"/>
        </w:rPr>
        <w:t>I argue form relationships tied to land and water, and the</w:t>
      </w:r>
      <w:r>
        <w:rPr>
          <w:rFonts w:ascii="Arial" w:hAnsi="Arial" w:cs="Arial"/>
          <w:sz w:val="36"/>
          <w:szCs w:val="36"/>
          <w:lang w:val="en-GB"/>
        </w:rPr>
        <w:t xml:space="preserve"> </w:t>
      </w:r>
      <w:r w:rsidRPr="00695A05">
        <w:rPr>
          <w:rFonts w:ascii="Arial" w:hAnsi="Arial" w:cs="Arial"/>
          <w:sz w:val="36"/>
          <w:szCs w:val="36"/>
          <w:lang w:val="en-GB"/>
        </w:rPr>
        <w:t>localities of bodies and bones within a specific space, each</w:t>
      </w:r>
      <w:r>
        <w:rPr>
          <w:rFonts w:ascii="Arial" w:hAnsi="Arial" w:cs="Arial"/>
          <w:sz w:val="36"/>
          <w:szCs w:val="36"/>
          <w:lang w:val="en-GB"/>
        </w:rPr>
        <w:t xml:space="preserve"> </w:t>
      </w:r>
      <w:r w:rsidRPr="00695A05">
        <w:rPr>
          <w:rFonts w:ascii="Arial" w:hAnsi="Arial" w:cs="Arial"/>
          <w:sz w:val="36"/>
          <w:szCs w:val="36"/>
          <w:lang w:val="en-GB"/>
        </w:rPr>
        <w:t>artist in this exhibition reminds us of their own stories</w:t>
      </w:r>
      <w:r>
        <w:rPr>
          <w:rFonts w:ascii="Arial" w:hAnsi="Arial" w:cs="Arial"/>
          <w:sz w:val="36"/>
          <w:szCs w:val="36"/>
          <w:lang w:val="en-GB"/>
        </w:rPr>
        <w:t xml:space="preserve"> </w:t>
      </w:r>
      <w:r w:rsidRPr="00695A05">
        <w:rPr>
          <w:rFonts w:ascii="Arial" w:hAnsi="Arial" w:cs="Arial"/>
          <w:sz w:val="36"/>
          <w:szCs w:val="36"/>
          <w:lang w:val="en-GB"/>
        </w:rPr>
        <w:t>from their place. Throughout this essay, I will explore</w:t>
      </w:r>
      <w:r>
        <w:rPr>
          <w:rFonts w:ascii="Arial" w:hAnsi="Arial" w:cs="Arial"/>
          <w:sz w:val="36"/>
          <w:szCs w:val="36"/>
          <w:lang w:val="en-GB"/>
        </w:rPr>
        <w:t xml:space="preserve"> </w:t>
      </w:r>
      <w:r w:rsidRPr="00695A05">
        <w:rPr>
          <w:rFonts w:ascii="Arial" w:hAnsi="Arial" w:cs="Arial"/>
          <w:sz w:val="36"/>
          <w:szCs w:val="36"/>
          <w:lang w:val="en-GB"/>
        </w:rPr>
        <w:t>concepts of embodied practices, connection to land/water, movement and migration of bodies. Racialized</w:t>
      </w:r>
      <w:r>
        <w:rPr>
          <w:rFonts w:ascii="Arial" w:hAnsi="Arial" w:cs="Arial"/>
          <w:sz w:val="36"/>
          <w:szCs w:val="36"/>
          <w:lang w:val="en-GB"/>
        </w:rPr>
        <w:t xml:space="preserve"> </w:t>
      </w:r>
      <w:r w:rsidRPr="00695A05">
        <w:rPr>
          <w:rFonts w:ascii="Arial" w:hAnsi="Arial" w:cs="Arial"/>
          <w:sz w:val="36"/>
          <w:szCs w:val="36"/>
          <w:lang w:val="en-GB"/>
        </w:rPr>
        <w:t xml:space="preserve">and Indigenous bodies move through space </w:t>
      </w:r>
      <w:r w:rsidRPr="00695A05">
        <w:rPr>
          <w:rFonts w:ascii="Arial" w:hAnsi="Arial" w:cs="Arial"/>
          <w:sz w:val="36"/>
          <w:szCs w:val="36"/>
          <w:lang w:val="en-GB"/>
        </w:rPr>
        <w:lastRenderedPageBreak/>
        <w:t>differently</w:t>
      </w:r>
      <w:r>
        <w:rPr>
          <w:rFonts w:ascii="Arial" w:hAnsi="Arial" w:cs="Arial"/>
          <w:sz w:val="36"/>
          <w:szCs w:val="36"/>
          <w:lang w:val="en-GB"/>
        </w:rPr>
        <w:t xml:space="preserve"> </w:t>
      </w:r>
      <w:r w:rsidRPr="00695A05">
        <w:rPr>
          <w:rFonts w:ascii="Arial" w:hAnsi="Arial" w:cs="Arial"/>
          <w:sz w:val="36"/>
          <w:szCs w:val="36"/>
          <w:lang w:val="en-GB"/>
        </w:rPr>
        <w:t>depending on their local and national historical</w:t>
      </w:r>
      <w:r>
        <w:rPr>
          <w:rFonts w:ascii="Arial" w:hAnsi="Arial" w:cs="Arial"/>
          <w:sz w:val="36"/>
          <w:szCs w:val="36"/>
          <w:lang w:val="en-GB"/>
        </w:rPr>
        <w:t xml:space="preserve"> </w:t>
      </w:r>
      <w:r w:rsidRPr="00695A05">
        <w:rPr>
          <w:rFonts w:ascii="Arial" w:hAnsi="Arial" w:cs="Arial"/>
          <w:sz w:val="36"/>
          <w:szCs w:val="36"/>
          <w:lang w:val="en-GB"/>
        </w:rPr>
        <w:t>relationships with enslavement, sexism and colonisation.</w:t>
      </w:r>
    </w:p>
    <w:p w14:paraId="024610AD" w14:textId="54FA6E39" w:rsidR="00695A05" w:rsidRDefault="00695A05" w:rsidP="00695A05">
      <w:pPr>
        <w:autoSpaceDE w:val="0"/>
        <w:autoSpaceDN w:val="0"/>
        <w:adjustRightInd w:val="0"/>
        <w:spacing w:line="360" w:lineRule="auto"/>
        <w:rPr>
          <w:rFonts w:ascii="Arial" w:hAnsi="Arial" w:cs="Arial"/>
          <w:sz w:val="36"/>
          <w:szCs w:val="36"/>
          <w:lang w:val="en-GB"/>
        </w:rPr>
      </w:pPr>
    </w:p>
    <w:p w14:paraId="3FF790D7"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 xml:space="preserve">The exhibition </w:t>
      </w:r>
      <w:r w:rsidRPr="00695A05">
        <w:rPr>
          <w:rFonts w:ascii="Arial" w:hAnsi="Arial" w:cs="Arial"/>
          <w:i/>
          <w:iCs/>
          <w:sz w:val="36"/>
          <w:szCs w:val="36"/>
          <w:lang w:val="en-GB"/>
        </w:rPr>
        <w:t>‘O le ūa na fua mai Manu‘a</w:t>
      </w:r>
      <w:r w:rsidRPr="00695A05">
        <w:rPr>
          <w:rFonts w:ascii="Arial" w:hAnsi="Arial" w:cs="Arial"/>
          <w:sz w:val="36"/>
          <w:szCs w:val="36"/>
          <w:lang w:val="en-GB"/>
        </w:rPr>
        <w:t xml:space="preserve"> includes</w:t>
      </w:r>
    </w:p>
    <w:p w14:paraId="177C4FAA"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moving image works from artists living in or from</w:t>
      </w:r>
    </w:p>
    <w:p w14:paraId="26637573" w14:textId="213C9FE3" w:rsid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Australia, Sāmoa, Aotearoa New Zealand, Canada, Chile,</w:t>
      </w:r>
      <w:r>
        <w:rPr>
          <w:rFonts w:ascii="Arial" w:hAnsi="Arial" w:cs="Arial"/>
          <w:sz w:val="36"/>
          <w:szCs w:val="36"/>
          <w:lang w:val="en-GB"/>
        </w:rPr>
        <w:t xml:space="preserve"> </w:t>
      </w:r>
      <w:r w:rsidRPr="00695A05">
        <w:rPr>
          <w:rFonts w:ascii="Arial" w:hAnsi="Arial" w:cs="Arial"/>
          <w:sz w:val="36"/>
          <w:szCs w:val="36"/>
          <w:lang w:val="en-GB"/>
        </w:rPr>
        <w:t>and the United States, thus covering several territories</w:t>
      </w:r>
      <w:r>
        <w:rPr>
          <w:rFonts w:ascii="Arial" w:hAnsi="Arial" w:cs="Arial"/>
          <w:sz w:val="36"/>
          <w:szCs w:val="36"/>
          <w:lang w:val="en-GB"/>
        </w:rPr>
        <w:t xml:space="preserve"> </w:t>
      </w:r>
      <w:r w:rsidRPr="00695A05">
        <w:rPr>
          <w:rFonts w:ascii="Arial" w:hAnsi="Arial" w:cs="Arial"/>
          <w:sz w:val="36"/>
          <w:szCs w:val="36"/>
          <w:lang w:val="en-GB"/>
        </w:rPr>
        <w:t>connected by the Pacific. Witnessing each work, I am</w:t>
      </w:r>
      <w:r>
        <w:rPr>
          <w:rFonts w:ascii="Arial" w:hAnsi="Arial" w:cs="Arial"/>
          <w:sz w:val="36"/>
          <w:szCs w:val="36"/>
          <w:lang w:val="en-GB"/>
        </w:rPr>
        <w:t xml:space="preserve"> </w:t>
      </w:r>
      <w:r w:rsidRPr="00695A05">
        <w:rPr>
          <w:rFonts w:ascii="Arial" w:hAnsi="Arial" w:cs="Arial"/>
          <w:sz w:val="36"/>
          <w:szCs w:val="36"/>
          <w:lang w:val="en-GB"/>
        </w:rPr>
        <w:t>drawn to gather them through references to place,</w:t>
      </w:r>
      <w:r>
        <w:rPr>
          <w:rFonts w:ascii="Arial" w:hAnsi="Arial" w:cs="Arial"/>
          <w:sz w:val="36"/>
          <w:szCs w:val="36"/>
          <w:lang w:val="en-GB"/>
        </w:rPr>
        <w:t xml:space="preserve"> </w:t>
      </w:r>
      <w:r w:rsidRPr="00695A05">
        <w:rPr>
          <w:rFonts w:ascii="Arial" w:hAnsi="Arial" w:cs="Arial"/>
          <w:sz w:val="36"/>
          <w:szCs w:val="36"/>
          <w:lang w:val="en-GB"/>
        </w:rPr>
        <w:t>embodiment, language, and the body. When watching</w:t>
      </w:r>
      <w:r>
        <w:rPr>
          <w:rFonts w:ascii="Arial" w:hAnsi="Arial" w:cs="Arial"/>
          <w:sz w:val="36"/>
          <w:szCs w:val="36"/>
          <w:lang w:val="en-GB"/>
        </w:rPr>
        <w:t xml:space="preserve"> </w:t>
      </w:r>
      <w:r w:rsidRPr="00695A05">
        <w:rPr>
          <w:rFonts w:ascii="Arial" w:hAnsi="Arial" w:cs="Arial"/>
          <w:sz w:val="36"/>
          <w:szCs w:val="36"/>
          <w:lang w:val="en-GB"/>
        </w:rPr>
        <w:t>each work, there is a strong connection to Indigenous</w:t>
      </w:r>
      <w:r>
        <w:rPr>
          <w:rFonts w:ascii="Arial" w:hAnsi="Arial" w:cs="Arial"/>
          <w:sz w:val="36"/>
          <w:szCs w:val="36"/>
          <w:lang w:val="en-GB"/>
        </w:rPr>
        <w:t xml:space="preserve"> </w:t>
      </w:r>
      <w:r w:rsidRPr="00695A05">
        <w:rPr>
          <w:rFonts w:ascii="Arial" w:hAnsi="Arial" w:cs="Arial"/>
          <w:sz w:val="36"/>
          <w:szCs w:val="36"/>
          <w:lang w:val="en-GB"/>
        </w:rPr>
        <w:t>scholar Audra Simpson’s concept of creating scholarship</w:t>
      </w:r>
      <w:r>
        <w:rPr>
          <w:rFonts w:ascii="Arial" w:hAnsi="Arial" w:cs="Arial"/>
          <w:sz w:val="36"/>
          <w:szCs w:val="36"/>
          <w:lang w:val="en-GB"/>
        </w:rPr>
        <w:t xml:space="preserve"> </w:t>
      </w:r>
      <w:r w:rsidRPr="00695A05">
        <w:rPr>
          <w:rFonts w:ascii="Arial" w:hAnsi="Arial" w:cs="Arial"/>
          <w:sz w:val="36"/>
          <w:szCs w:val="36"/>
          <w:lang w:val="en-GB"/>
        </w:rPr>
        <w:t>and art practices that are “declarative and practice</w:t>
      </w:r>
      <w:r>
        <w:rPr>
          <w:rFonts w:ascii="Arial" w:hAnsi="Arial" w:cs="Arial"/>
          <w:sz w:val="36"/>
          <w:szCs w:val="36"/>
          <w:lang w:val="en-GB"/>
        </w:rPr>
        <w:t>-</w:t>
      </w:r>
      <w:r w:rsidRPr="00695A05">
        <w:rPr>
          <w:rFonts w:ascii="Arial" w:hAnsi="Arial" w:cs="Arial"/>
          <w:sz w:val="36"/>
          <w:szCs w:val="36"/>
          <w:lang w:val="en-GB"/>
        </w:rPr>
        <w:t>oriented</w:t>
      </w:r>
      <w:r>
        <w:rPr>
          <w:rFonts w:ascii="Arial" w:hAnsi="Arial" w:cs="Arial"/>
          <w:sz w:val="36"/>
          <w:szCs w:val="36"/>
          <w:lang w:val="en-GB"/>
        </w:rPr>
        <w:t xml:space="preserve"> </w:t>
      </w:r>
      <w:r w:rsidRPr="00695A05">
        <w:rPr>
          <w:rFonts w:ascii="Arial" w:hAnsi="Arial" w:cs="Arial"/>
          <w:sz w:val="36"/>
          <w:szCs w:val="36"/>
          <w:lang w:val="en-GB"/>
        </w:rPr>
        <w:t>acts of independence.”</w:t>
      </w:r>
      <w:r>
        <w:rPr>
          <w:rStyle w:val="FootnoteReference"/>
          <w:rFonts w:ascii="Arial" w:hAnsi="Arial" w:cs="Arial"/>
          <w:sz w:val="36"/>
          <w:szCs w:val="36"/>
          <w:lang w:val="en-GB"/>
        </w:rPr>
        <w:footnoteReference w:id="13"/>
      </w:r>
      <w:r w:rsidRPr="00695A05">
        <w:rPr>
          <w:rFonts w:ascii="Arial" w:hAnsi="Arial" w:cs="Arial"/>
          <w:sz w:val="36"/>
          <w:szCs w:val="36"/>
          <w:lang w:val="en-GB"/>
        </w:rPr>
        <w:t xml:space="preserve"> The place and practice</w:t>
      </w:r>
      <w:r>
        <w:rPr>
          <w:rFonts w:ascii="Arial" w:hAnsi="Arial" w:cs="Arial"/>
          <w:sz w:val="36"/>
          <w:szCs w:val="36"/>
          <w:lang w:val="en-GB"/>
        </w:rPr>
        <w:t>-</w:t>
      </w:r>
      <w:r w:rsidRPr="00695A05">
        <w:rPr>
          <w:rFonts w:ascii="Arial" w:hAnsi="Arial" w:cs="Arial"/>
          <w:sz w:val="36"/>
          <w:szCs w:val="36"/>
          <w:lang w:val="en-GB"/>
        </w:rPr>
        <w:t>based</w:t>
      </w:r>
      <w:r>
        <w:rPr>
          <w:rFonts w:ascii="Arial" w:hAnsi="Arial" w:cs="Arial"/>
          <w:sz w:val="36"/>
          <w:szCs w:val="36"/>
          <w:lang w:val="en-GB"/>
        </w:rPr>
        <w:t xml:space="preserve"> </w:t>
      </w:r>
      <w:r w:rsidRPr="00695A05">
        <w:rPr>
          <w:rFonts w:ascii="Arial" w:hAnsi="Arial" w:cs="Arial"/>
          <w:sz w:val="36"/>
          <w:szCs w:val="36"/>
          <w:lang w:val="en-GB"/>
        </w:rPr>
        <w:t>images and videos in this exhibition are therefore</w:t>
      </w:r>
      <w:r>
        <w:rPr>
          <w:rFonts w:ascii="Arial" w:hAnsi="Arial" w:cs="Arial"/>
          <w:sz w:val="36"/>
          <w:szCs w:val="36"/>
          <w:lang w:val="en-GB"/>
        </w:rPr>
        <w:t xml:space="preserve"> </w:t>
      </w:r>
      <w:r w:rsidRPr="00695A05">
        <w:rPr>
          <w:rFonts w:ascii="Arial" w:hAnsi="Arial" w:cs="Arial"/>
          <w:sz w:val="36"/>
          <w:szCs w:val="36"/>
          <w:lang w:val="en-GB"/>
        </w:rPr>
        <w:t>part of a larger project by Indigenous scholars, critics,</w:t>
      </w:r>
      <w:r>
        <w:rPr>
          <w:rFonts w:ascii="Arial" w:hAnsi="Arial" w:cs="Arial"/>
          <w:sz w:val="36"/>
          <w:szCs w:val="36"/>
          <w:lang w:val="en-GB"/>
        </w:rPr>
        <w:t xml:space="preserve"> </w:t>
      </w:r>
      <w:r w:rsidRPr="00695A05">
        <w:rPr>
          <w:rFonts w:ascii="Arial" w:hAnsi="Arial" w:cs="Arial"/>
          <w:sz w:val="36"/>
          <w:szCs w:val="36"/>
          <w:lang w:val="en-GB"/>
        </w:rPr>
        <w:t>and artists to locate racialized/gendered bodies and the</w:t>
      </w:r>
      <w:r>
        <w:rPr>
          <w:rFonts w:ascii="Arial" w:hAnsi="Arial" w:cs="Arial"/>
          <w:sz w:val="36"/>
          <w:szCs w:val="36"/>
          <w:lang w:val="en-GB"/>
        </w:rPr>
        <w:t xml:space="preserve"> </w:t>
      </w:r>
      <w:r w:rsidRPr="00695A05">
        <w:rPr>
          <w:rFonts w:ascii="Arial" w:hAnsi="Arial" w:cs="Arial"/>
          <w:sz w:val="36"/>
          <w:szCs w:val="36"/>
          <w:lang w:val="en-GB"/>
        </w:rPr>
        <w:t xml:space="preserve">concealed geographies of colonised and </w:t>
      </w:r>
      <w:r w:rsidRPr="00695A05">
        <w:rPr>
          <w:rFonts w:ascii="Arial" w:hAnsi="Arial" w:cs="Arial"/>
          <w:sz w:val="36"/>
          <w:szCs w:val="36"/>
          <w:lang w:val="en-GB"/>
        </w:rPr>
        <w:lastRenderedPageBreak/>
        <w:t>enslaved subjects.</w:t>
      </w:r>
      <w:r>
        <w:rPr>
          <w:rFonts w:ascii="Arial" w:hAnsi="Arial" w:cs="Arial"/>
          <w:sz w:val="36"/>
          <w:szCs w:val="36"/>
          <w:lang w:val="en-GB"/>
        </w:rPr>
        <w:t xml:space="preserve"> </w:t>
      </w:r>
      <w:r w:rsidRPr="00695A05">
        <w:rPr>
          <w:rFonts w:ascii="Arial" w:hAnsi="Arial" w:cs="Arial"/>
          <w:sz w:val="36"/>
          <w:szCs w:val="36"/>
          <w:lang w:val="en-GB"/>
        </w:rPr>
        <w:t>Scholar Katherine McKittrick understands geography</w:t>
      </w:r>
      <w:r>
        <w:rPr>
          <w:rFonts w:ascii="Arial" w:hAnsi="Arial" w:cs="Arial"/>
          <w:sz w:val="36"/>
          <w:szCs w:val="36"/>
          <w:lang w:val="en-GB"/>
        </w:rPr>
        <w:t xml:space="preserve"> </w:t>
      </w:r>
      <w:r w:rsidRPr="00695A05">
        <w:rPr>
          <w:rFonts w:ascii="Arial" w:hAnsi="Arial" w:cs="Arial"/>
          <w:sz w:val="36"/>
          <w:szCs w:val="36"/>
          <w:lang w:val="en-GB"/>
        </w:rPr>
        <w:t>as space, place, and location in physical materiality and</w:t>
      </w:r>
      <w:r>
        <w:rPr>
          <w:rFonts w:ascii="Arial" w:hAnsi="Arial" w:cs="Arial"/>
          <w:sz w:val="36"/>
          <w:szCs w:val="36"/>
          <w:lang w:val="en-GB"/>
        </w:rPr>
        <w:t xml:space="preserve"> </w:t>
      </w:r>
      <w:r w:rsidRPr="00695A05">
        <w:rPr>
          <w:rFonts w:ascii="Arial" w:hAnsi="Arial" w:cs="Arial"/>
          <w:sz w:val="36"/>
          <w:szCs w:val="36"/>
          <w:lang w:val="en-GB"/>
        </w:rPr>
        <w:t>imaginative configurations and regards the concealing of</w:t>
      </w:r>
      <w:r>
        <w:rPr>
          <w:rFonts w:ascii="Arial" w:hAnsi="Arial" w:cs="Arial"/>
          <w:sz w:val="36"/>
          <w:szCs w:val="36"/>
          <w:lang w:val="en-GB"/>
        </w:rPr>
        <w:t xml:space="preserve"> </w:t>
      </w:r>
      <w:r w:rsidRPr="00695A05">
        <w:rPr>
          <w:rFonts w:ascii="Arial" w:hAnsi="Arial" w:cs="Arial"/>
          <w:sz w:val="36"/>
          <w:szCs w:val="36"/>
          <w:lang w:val="en-GB"/>
        </w:rPr>
        <w:t>non-white/non-European geographies as “rational spatial</w:t>
      </w:r>
      <w:r>
        <w:rPr>
          <w:rFonts w:ascii="Arial" w:hAnsi="Arial" w:cs="Arial"/>
          <w:sz w:val="36"/>
          <w:szCs w:val="36"/>
          <w:lang w:val="en-GB"/>
        </w:rPr>
        <w:t xml:space="preserve"> </w:t>
      </w:r>
      <w:r w:rsidRPr="00695A05">
        <w:rPr>
          <w:rFonts w:ascii="Arial" w:hAnsi="Arial" w:cs="Arial"/>
          <w:sz w:val="36"/>
          <w:szCs w:val="36"/>
          <w:lang w:val="en-GB"/>
        </w:rPr>
        <w:t>colonisation and domination: the profitable erasure and</w:t>
      </w:r>
      <w:r>
        <w:rPr>
          <w:rFonts w:ascii="Arial" w:hAnsi="Arial" w:cs="Arial"/>
          <w:sz w:val="36"/>
          <w:szCs w:val="36"/>
          <w:lang w:val="en-GB"/>
        </w:rPr>
        <w:t xml:space="preserve"> </w:t>
      </w:r>
      <w:r w:rsidRPr="00695A05">
        <w:rPr>
          <w:rFonts w:ascii="Arial" w:hAnsi="Arial" w:cs="Arial"/>
          <w:sz w:val="36"/>
          <w:szCs w:val="36"/>
          <w:lang w:val="en-GB"/>
        </w:rPr>
        <w:t>objectification of subaltern subjectivities, stories, and</w:t>
      </w:r>
      <w:r>
        <w:rPr>
          <w:rFonts w:ascii="Arial" w:hAnsi="Arial" w:cs="Arial"/>
          <w:sz w:val="36"/>
          <w:szCs w:val="36"/>
          <w:lang w:val="en-GB"/>
        </w:rPr>
        <w:t xml:space="preserve"> </w:t>
      </w:r>
      <w:r w:rsidRPr="00695A05">
        <w:rPr>
          <w:rFonts w:ascii="Arial" w:hAnsi="Arial" w:cs="Arial"/>
          <w:sz w:val="36"/>
          <w:szCs w:val="36"/>
          <w:lang w:val="en-GB"/>
        </w:rPr>
        <w:t>lands”.</w:t>
      </w:r>
      <w:r>
        <w:rPr>
          <w:rStyle w:val="FootnoteReference"/>
          <w:rFonts w:ascii="Arial" w:hAnsi="Arial" w:cs="Arial"/>
          <w:sz w:val="36"/>
          <w:szCs w:val="36"/>
          <w:lang w:val="en-GB"/>
        </w:rPr>
        <w:footnoteReference w:id="14"/>
      </w:r>
    </w:p>
    <w:p w14:paraId="2DCE9624" w14:textId="6962B246" w:rsidR="00695A05" w:rsidRDefault="00695A05" w:rsidP="00695A05">
      <w:pPr>
        <w:autoSpaceDE w:val="0"/>
        <w:autoSpaceDN w:val="0"/>
        <w:adjustRightInd w:val="0"/>
        <w:spacing w:line="360" w:lineRule="auto"/>
        <w:rPr>
          <w:rFonts w:ascii="Arial" w:hAnsi="Arial" w:cs="Arial"/>
          <w:sz w:val="36"/>
          <w:szCs w:val="36"/>
          <w:lang w:val="en-GB"/>
        </w:rPr>
      </w:pPr>
    </w:p>
    <w:p w14:paraId="513D3373"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The conquest and control of Indigenous peoples and</w:t>
      </w:r>
    </w:p>
    <w:p w14:paraId="33EBAB01"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their lands are part of the social production of space.</w:t>
      </w:r>
    </w:p>
    <w:p w14:paraId="730C123D"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Practices of subjugation are spatial acts, and how</w:t>
      </w:r>
    </w:p>
    <w:p w14:paraId="312495F0"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Indigenous and Black people have been bound by</w:t>
      </w:r>
    </w:p>
    <w:p w14:paraId="6398E1B1"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colonialism and conquest confines their histories and</w:t>
      </w:r>
    </w:p>
    <w:p w14:paraId="7B172468"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relations to place. For example, enslaved bodies are</w:t>
      </w:r>
    </w:p>
    <w:p w14:paraId="41DC9335"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bound to colonial spaces through forced/indentured</w:t>
      </w:r>
    </w:p>
    <w:p w14:paraId="2AE97C51" w14:textId="1BA302ED"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labour. As French theorist Henri Lefebvre states, “if space</w:t>
      </w:r>
      <w:r>
        <w:rPr>
          <w:rFonts w:ascii="Arial" w:hAnsi="Arial" w:cs="Arial"/>
          <w:sz w:val="36"/>
          <w:szCs w:val="36"/>
          <w:lang w:val="en-GB"/>
        </w:rPr>
        <w:t xml:space="preserve"> </w:t>
      </w:r>
      <w:r w:rsidRPr="00695A05">
        <w:rPr>
          <w:rFonts w:ascii="Arial" w:hAnsi="Arial" w:cs="Arial"/>
          <w:sz w:val="36"/>
          <w:szCs w:val="36"/>
          <w:lang w:val="en-GB"/>
        </w:rPr>
        <w:t>is a product, our knowledge of it must be expected to</w:t>
      </w:r>
      <w:r>
        <w:rPr>
          <w:rFonts w:ascii="Arial" w:hAnsi="Arial" w:cs="Arial"/>
          <w:sz w:val="36"/>
          <w:szCs w:val="36"/>
          <w:lang w:val="en-GB"/>
        </w:rPr>
        <w:t xml:space="preserve"> </w:t>
      </w:r>
      <w:r w:rsidRPr="00695A05">
        <w:rPr>
          <w:rFonts w:ascii="Arial" w:hAnsi="Arial" w:cs="Arial"/>
          <w:sz w:val="36"/>
          <w:szCs w:val="36"/>
          <w:lang w:val="en-GB"/>
        </w:rPr>
        <w:t>reproduce and expound the process of production. The</w:t>
      </w:r>
      <w:r>
        <w:rPr>
          <w:rFonts w:ascii="Arial" w:hAnsi="Arial" w:cs="Arial"/>
          <w:sz w:val="36"/>
          <w:szCs w:val="36"/>
          <w:lang w:val="en-GB"/>
        </w:rPr>
        <w:t xml:space="preserve"> </w:t>
      </w:r>
      <w:r w:rsidRPr="00695A05">
        <w:rPr>
          <w:rFonts w:ascii="Arial" w:hAnsi="Arial" w:cs="Arial"/>
          <w:sz w:val="36"/>
          <w:szCs w:val="36"/>
          <w:lang w:val="en-GB"/>
        </w:rPr>
        <w:t>‘object’ of interest must be expected to shift from things</w:t>
      </w:r>
      <w:r>
        <w:rPr>
          <w:rFonts w:ascii="Arial" w:hAnsi="Arial" w:cs="Arial"/>
          <w:sz w:val="36"/>
          <w:szCs w:val="36"/>
          <w:lang w:val="en-GB"/>
        </w:rPr>
        <w:t xml:space="preserve"> </w:t>
      </w:r>
      <w:r w:rsidRPr="00695A05">
        <w:rPr>
          <w:rFonts w:ascii="Arial" w:hAnsi="Arial" w:cs="Arial"/>
          <w:sz w:val="36"/>
          <w:szCs w:val="36"/>
          <w:lang w:val="en-GB"/>
        </w:rPr>
        <w:t xml:space="preserve">in space to the actual production of </w:t>
      </w:r>
      <w:r w:rsidRPr="00695A05">
        <w:rPr>
          <w:rFonts w:ascii="Arial" w:hAnsi="Arial" w:cs="Arial"/>
          <w:sz w:val="36"/>
          <w:szCs w:val="36"/>
          <w:lang w:val="en-GB"/>
        </w:rPr>
        <w:lastRenderedPageBreak/>
        <w:t>space”.</w:t>
      </w:r>
      <w:r>
        <w:rPr>
          <w:rStyle w:val="FootnoteReference"/>
          <w:rFonts w:ascii="Arial" w:hAnsi="Arial" w:cs="Arial"/>
          <w:sz w:val="36"/>
          <w:szCs w:val="36"/>
          <w:lang w:val="en-GB"/>
        </w:rPr>
        <w:footnoteReference w:id="15"/>
      </w:r>
      <w:r w:rsidRPr="00695A05">
        <w:rPr>
          <w:rFonts w:ascii="Arial" w:hAnsi="Arial" w:cs="Arial"/>
          <w:sz w:val="36"/>
          <w:szCs w:val="36"/>
          <w:lang w:val="en-GB"/>
        </w:rPr>
        <w:t xml:space="preserve"> Lefebvre</w:t>
      </w:r>
      <w:r>
        <w:rPr>
          <w:rFonts w:ascii="Arial" w:hAnsi="Arial" w:cs="Arial"/>
          <w:sz w:val="36"/>
          <w:szCs w:val="36"/>
          <w:lang w:val="en-GB"/>
        </w:rPr>
        <w:t xml:space="preserve"> </w:t>
      </w:r>
      <w:r w:rsidRPr="00695A05">
        <w:rPr>
          <w:rFonts w:ascii="Arial" w:hAnsi="Arial" w:cs="Arial"/>
          <w:sz w:val="36"/>
          <w:szCs w:val="36"/>
          <w:lang w:val="en-GB"/>
        </w:rPr>
        <w:t>continues: “Social space subsumes things produced and</w:t>
      </w:r>
      <w:r>
        <w:rPr>
          <w:rFonts w:ascii="Arial" w:hAnsi="Arial" w:cs="Arial"/>
          <w:sz w:val="36"/>
          <w:szCs w:val="36"/>
          <w:lang w:val="en-GB"/>
        </w:rPr>
        <w:t xml:space="preserve"> </w:t>
      </w:r>
      <w:r w:rsidRPr="00695A05">
        <w:rPr>
          <w:rFonts w:ascii="Arial" w:hAnsi="Arial" w:cs="Arial"/>
          <w:sz w:val="36"/>
          <w:szCs w:val="36"/>
          <w:lang w:val="en-GB"/>
        </w:rPr>
        <w:t>encompasses their</w:t>
      </w:r>
      <w:r>
        <w:rPr>
          <w:rFonts w:ascii="Arial" w:hAnsi="Arial" w:cs="Arial"/>
          <w:sz w:val="36"/>
          <w:szCs w:val="36"/>
          <w:lang w:val="en-GB"/>
        </w:rPr>
        <w:t xml:space="preserve"> </w:t>
      </w:r>
      <w:r w:rsidRPr="00695A05">
        <w:rPr>
          <w:rFonts w:ascii="Arial" w:hAnsi="Arial" w:cs="Arial"/>
          <w:sz w:val="36"/>
          <w:szCs w:val="36"/>
          <w:lang w:val="en-GB"/>
        </w:rPr>
        <w:t>interrelationships in their coexistence</w:t>
      </w:r>
      <w:r>
        <w:rPr>
          <w:rFonts w:ascii="Arial" w:hAnsi="Arial" w:cs="Arial"/>
          <w:sz w:val="36"/>
          <w:szCs w:val="36"/>
          <w:lang w:val="en-GB"/>
        </w:rPr>
        <w:t xml:space="preserve"> </w:t>
      </w:r>
      <w:r w:rsidRPr="00695A05">
        <w:rPr>
          <w:rFonts w:ascii="Arial" w:hAnsi="Arial" w:cs="Arial"/>
          <w:sz w:val="36"/>
          <w:szCs w:val="36"/>
          <w:lang w:val="en-GB"/>
        </w:rPr>
        <w:t>and simultaneity – their (relative) order and/or (relative)</w:t>
      </w:r>
      <w:r>
        <w:rPr>
          <w:rFonts w:ascii="Arial" w:hAnsi="Arial" w:cs="Arial"/>
          <w:sz w:val="36"/>
          <w:szCs w:val="36"/>
          <w:lang w:val="en-GB"/>
        </w:rPr>
        <w:t xml:space="preserve"> </w:t>
      </w:r>
      <w:r w:rsidRPr="00695A05">
        <w:rPr>
          <w:rFonts w:ascii="Arial" w:hAnsi="Arial" w:cs="Arial"/>
          <w:sz w:val="36"/>
          <w:szCs w:val="36"/>
          <w:lang w:val="en-GB"/>
        </w:rPr>
        <w:t>disorder”.</w:t>
      </w:r>
      <w:r>
        <w:rPr>
          <w:rStyle w:val="FootnoteReference"/>
          <w:rFonts w:ascii="Arial" w:hAnsi="Arial" w:cs="Arial"/>
          <w:sz w:val="36"/>
          <w:szCs w:val="36"/>
          <w:lang w:val="en-GB"/>
        </w:rPr>
        <w:footnoteReference w:id="16"/>
      </w:r>
      <w:r w:rsidRPr="00695A05">
        <w:rPr>
          <w:rFonts w:ascii="Arial" w:hAnsi="Arial" w:cs="Arial"/>
          <w:sz w:val="36"/>
          <w:szCs w:val="36"/>
          <w:lang w:val="en-GB"/>
        </w:rPr>
        <w:t xml:space="preserve"> Our everyday actions are part of the land</w:t>
      </w:r>
      <w:r>
        <w:rPr>
          <w:rFonts w:ascii="Arial" w:hAnsi="Arial" w:cs="Arial"/>
          <w:sz w:val="36"/>
          <w:szCs w:val="36"/>
          <w:lang w:val="en-GB"/>
        </w:rPr>
        <w:t xml:space="preserve"> </w:t>
      </w:r>
      <w:r w:rsidRPr="00695A05">
        <w:rPr>
          <w:rFonts w:ascii="Arial" w:hAnsi="Arial" w:cs="Arial"/>
          <w:sz w:val="36"/>
          <w:szCs w:val="36"/>
          <w:lang w:val="en-GB"/>
        </w:rPr>
        <w:t>that surrounds us; it is the physical and metaphysical</w:t>
      </w:r>
      <w:r>
        <w:rPr>
          <w:rFonts w:ascii="Arial" w:hAnsi="Arial" w:cs="Arial"/>
          <w:sz w:val="36"/>
          <w:szCs w:val="36"/>
          <w:lang w:val="en-GB"/>
        </w:rPr>
        <w:t xml:space="preserve"> </w:t>
      </w:r>
      <w:r w:rsidRPr="00695A05">
        <w:rPr>
          <w:rFonts w:ascii="Arial" w:hAnsi="Arial" w:cs="Arial"/>
          <w:sz w:val="36"/>
          <w:szCs w:val="36"/>
          <w:lang w:val="en-GB"/>
        </w:rPr>
        <w:t>space that impacts our relationship to the land/water we</w:t>
      </w:r>
      <w:r>
        <w:rPr>
          <w:rFonts w:ascii="Arial" w:hAnsi="Arial" w:cs="Arial"/>
          <w:sz w:val="36"/>
          <w:szCs w:val="36"/>
          <w:lang w:val="en-GB"/>
        </w:rPr>
        <w:t xml:space="preserve"> </w:t>
      </w:r>
      <w:r w:rsidRPr="00695A05">
        <w:rPr>
          <w:rFonts w:ascii="Arial" w:hAnsi="Arial" w:cs="Arial"/>
          <w:sz w:val="36"/>
          <w:szCs w:val="36"/>
          <w:lang w:val="en-GB"/>
        </w:rPr>
        <w:t>occupy. McKittrick argues, “geography is not, however,</w:t>
      </w:r>
      <w:r>
        <w:rPr>
          <w:rFonts w:ascii="Arial" w:hAnsi="Arial" w:cs="Arial"/>
          <w:sz w:val="36"/>
          <w:szCs w:val="36"/>
          <w:lang w:val="en-GB"/>
        </w:rPr>
        <w:t xml:space="preserve"> </w:t>
      </w:r>
      <w:r w:rsidRPr="00695A05">
        <w:rPr>
          <w:rFonts w:ascii="Arial" w:hAnsi="Arial" w:cs="Arial"/>
          <w:sz w:val="36"/>
          <w:szCs w:val="36"/>
          <w:lang w:val="en-GB"/>
        </w:rPr>
        <w:t>secure and unwavering; we produce space, we produce</w:t>
      </w:r>
      <w:r>
        <w:rPr>
          <w:rFonts w:ascii="Arial" w:hAnsi="Arial" w:cs="Arial"/>
          <w:sz w:val="36"/>
          <w:szCs w:val="36"/>
          <w:lang w:val="en-GB"/>
        </w:rPr>
        <w:t xml:space="preserve"> </w:t>
      </w:r>
      <w:r w:rsidRPr="00695A05">
        <w:rPr>
          <w:rFonts w:ascii="Arial" w:hAnsi="Arial" w:cs="Arial"/>
          <w:sz w:val="36"/>
          <w:szCs w:val="36"/>
          <w:lang w:val="en-GB"/>
        </w:rPr>
        <w:t>its meanings, and we work very hard to make geography</w:t>
      </w:r>
    </w:p>
    <w:p w14:paraId="5A52F269" w14:textId="40B720DF"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what it is”.</w:t>
      </w:r>
      <w:r>
        <w:rPr>
          <w:rStyle w:val="FootnoteReference"/>
          <w:rFonts w:ascii="Arial" w:hAnsi="Arial" w:cs="Arial"/>
          <w:sz w:val="36"/>
          <w:szCs w:val="36"/>
          <w:lang w:val="en-GB"/>
        </w:rPr>
        <w:footnoteReference w:id="17"/>
      </w:r>
      <w:r w:rsidRPr="00695A05">
        <w:rPr>
          <w:rFonts w:ascii="Arial" w:hAnsi="Arial" w:cs="Arial"/>
          <w:sz w:val="36"/>
          <w:szCs w:val="36"/>
          <w:lang w:val="en-GB"/>
        </w:rPr>
        <w:t xml:space="preserve"> Each of the artists take up how these</w:t>
      </w:r>
    </w:p>
    <w:p w14:paraId="0A5E2769" w14:textId="40F4EA19" w:rsid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meanings are produced. This is evident in the</w:t>
      </w:r>
      <w:r>
        <w:rPr>
          <w:rFonts w:ascii="Arial" w:hAnsi="Arial" w:cs="Arial"/>
          <w:sz w:val="36"/>
          <w:szCs w:val="36"/>
          <w:lang w:val="en-GB"/>
        </w:rPr>
        <w:t xml:space="preserve"> </w:t>
      </w:r>
      <w:r w:rsidRPr="00695A05">
        <w:rPr>
          <w:rFonts w:ascii="Arial" w:hAnsi="Arial" w:cs="Arial"/>
          <w:sz w:val="36"/>
          <w:szCs w:val="36"/>
          <w:lang w:val="en-GB"/>
        </w:rPr>
        <w:t>placement</w:t>
      </w:r>
      <w:r>
        <w:rPr>
          <w:rFonts w:ascii="Arial" w:hAnsi="Arial" w:cs="Arial"/>
          <w:sz w:val="36"/>
          <w:szCs w:val="36"/>
          <w:lang w:val="en-GB"/>
        </w:rPr>
        <w:t xml:space="preserve"> </w:t>
      </w:r>
      <w:r w:rsidRPr="00695A05">
        <w:rPr>
          <w:rFonts w:ascii="Arial" w:hAnsi="Arial" w:cs="Arial"/>
          <w:sz w:val="36"/>
          <w:szCs w:val="36"/>
          <w:lang w:val="en-GB"/>
        </w:rPr>
        <w:t>of their bodies within the frame that reveals and exposes</w:t>
      </w:r>
      <w:r>
        <w:rPr>
          <w:rFonts w:ascii="Arial" w:hAnsi="Arial" w:cs="Arial"/>
          <w:sz w:val="36"/>
          <w:szCs w:val="36"/>
          <w:lang w:val="en-GB"/>
        </w:rPr>
        <w:t xml:space="preserve"> </w:t>
      </w:r>
      <w:r w:rsidRPr="00695A05">
        <w:rPr>
          <w:rFonts w:ascii="Arial" w:hAnsi="Arial" w:cs="Arial"/>
          <w:sz w:val="36"/>
          <w:szCs w:val="36"/>
          <w:lang w:val="en-GB"/>
        </w:rPr>
        <w:t>their relationships to people, language and place.</w:t>
      </w:r>
    </w:p>
    <w:p w14:paraId="0EC585CB" w14:textId="4AAA85E0" w:rsidR="00695A05" w:rsidRDefault="00695A05" w:rsidP="00695A05">
      <w:pPr>
        <w:autoSpaceDE w:val="0"/>
        <w:autoSpaceDN w:val="0"/>
        <w:adjustRightInd w:val="0"/>
        <w:spacing w:line="360" w:lineRule="auto"/>
        <w:rPr>
          <w:rFonts w:ascii="Arial" w:hAnsi="Arial" w:cs="Arial"/>
          <w:sz w:val="36"/>
          <w:szCs w:val="36"/>
          <w:lang w:val="en-GB"/>
        </w:rPr>
      </w:pPr>
    </w:p>
    <w:p w14:paraId="75AB2252" w14:textId="77777777"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The works in this exhibition focus on Indigenous stories</w:t>
      </w:r>
    </w:p>
    <w:p w14:paraId="5A1710DD" w14:textId="3D847DA4" w:rsidR="00695A05" w:rsidRPr="00695A05" w:rsidRDefault="00695A05" w:rsidP="00695A05">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lastRenderedPageBreak/>
        <w:t>of place – their histories and politics – within socially</w:t>
      </w:r>
      <w:r>
        <w:rPr>
          <w:rFonts w:ascii="Arial" w:hAnsi="Arial" w:cs="Arial"/>
          <w:sz w:val="36"/>
          <w:szCs w:val="36"/>
          <w:lang w:val="en-GB"/>
        </w:rPr>
        <w:t>-</w:t>
      </w:r>
      <w:r w:rsidRPr="00695A05">
        <w:rPr>
          <w:rFonts w:ascii="Arial" w:hAnsi="Arial" w:cs="Arial"/>
          <w:sz w:val="36"/>
          <w:szCs w:val="36"/>
          <w:lang w:val="en-GB"/>
        </w:rPr>
        <w:t>produced</w:t>
      </w:r>
      <w:r>
        <w:rPr>
          <w:rFonts w:ascii="Arial" w:hAnsi="Arial" w:cs="Arial"/>
          <w:sz w:val="36"/>
          <w:szCs w:val="36"/>
          <w:lang w:val="en-GB"/>
        </w:rPr>
        <w:t xml:space="preserve"> </w:t>
      </w:r>
      <w:r w:rsidRPr="00695A05">
        <w:rPr>
          <w:rFonts w:ascii="Arial" w:hAnsi="Arial" w:cs="Arial"/>
          <w:sz w:val="36"/>
          <w:szCs w:val="36"/>
          <w:lang w:val="en-GB"/>
        </w:rPr>
        <w:t>colonial spaces. Each of the artists focus on the</w:t>
      </w:r>
      <w:r>
        <w:rPr>
          <w:rFonts w:ascii="Arial" w:hAnsi="Arial" w:cs="Arial"/>
          <w:sz w:val="36"/>
          <w:szCs w:val="36"/>
          <w:lang w:val="en-GB"/>
        </w:rPr>
        <w:t xml:space="preserve"> </w:t>
      </w:r>
      <w:r w:rsidRPr="00695A05">
        <w:rPr>
          <w:rFonts w:ascii="Arial" w:hAnsi="Arial" w:cs="Arial"/>
          <w:sz w:val="36"/>
          <w:szCs w:val="36"/>
          <w:lang w:val="en-GB"/>
        </w:rPr>
        <w:t>production of social space and postulates the material</w:t>
      </w:r>
      <w:r>
        <w:rPr>
          <w:rFonts w:ascii="Arial" w:hAnsi="Arial" w:cs="Arial"/>
          <w:sz w:val="36"/>
          <w:szCs w:val="36"/>
          <w:lang w:val="en-GB"/>
        </w:rPr>
        <w:t xml:space="preserve"> </w:t>
      </w:r>
      <w:r w:rsidRPr="00695A05">
        <w:rPr>
          <w:rFonts w:ascii="Arial" w:hAnsi="Arial" w:cs="Arial"/>
          <w:sz w:val="36"/>
          <w:szCs w:val="36"/>
          <w:lang w:val="en-GB"/>
        </w:rPr>
        <w:t>realities of concealed geographies and their stories of</w:t>
      </w:r>
      <w:r>
        <w:rPr>
          <w:rFonts w:ascii="Arial" w:hAnsi="Arial" w:cs="Arial"/>
          <w:sz w:val="36"/>
          <w:szCs w:val="36"/>
          <w:lang w:val="en-GB"/>
        </w:rPr>
        <w:t xml:space="preserve"> </w:t>
      </w:r>
      <w:r w:rsidRPr="00695A05">
        <w:rPr>
          <w:rFonts w:ascii="Arial" w:hAnsi="Arial" w:cs="Arial"/>
          <w:sz w:val="36"/>
          <w:szCs w:val="36"/>
          <w:lang w:val="en-GB"/>
        </w:rPr>
        <w:t>place. Many of the works concentrate on ideas of place</w:t>
      </w:r>
      <w:r>
        <w:rPr>
          <w:rFonts w:ascii="Arial" w:hAnsi="Arial" w:cs="Arial"/>
          <w:sz w:val="36"/>
          <w:szCs w:val="36"/>
          <w:lang w:val="en-GB"/>
        </w:rPr>
        <w:t xml:space="preserve"> </w:t>
      </w:r>
      <w:r w:rsidRPr="00695A05">
        <w:rPr>
          <w:rFonts w:ascii="Arial" w:hAnsi="Arial" w:cs="Arial"/>
          <w:sz w:val="36"/>
          <w:szCs w:val="36"/>
          <w:lang w:val="en-GB"/>
        </w:rPr>
        <w:t>through interventions into the political geographies of</w:t>
      </w:r>
      <w:r>
        <w:rPr>
          <w:rFonts w:ascii="Arial" w:hAnsi="Arial" w:cs="Arial"/>
          <w:sz w:val="36"/>
          <w:szCs w:val="36"/>
          <w:lang w:val="en-GB"/>
        </w:rPr>
        <w:t xml:space="preserve"> </w:t>
      </w:r>
      <w:r w:rsidRPr="00695A05">
        <w:rPr>
          <w:rFonts w:ascii="Arial" w:hAnsi="Arial" w:cs="Arial"/>
          <w:sz w:val="36"/>
          <w:szCs w:val="36"/>
          <w:lang w:val="en-GB"/>
        </w:rPr>
        <w:t>the artists’ home territories. There is a strong theme of</w:t>
      </w:r>
      <w:r>
        <w:rPr>
          <w:rFonts w:ascii="Arial" w:hAnsi="Arial" w:cs="Arial"/>
          <w:sz w:val="36"/>
          <w:szCs w:val="36"/>
          <w:lang w:val="en-GB"/>
        </w:rPr>
        <w:t xml:space="preserve"> </w:t>
      </w:r>
      <w:r w:rsidRPr="00695A05">
        <w:rPr>
          <w:rFonts w:ascii="Arial" w:hAnsi="Arial" w:cs="Arial"/>
          <w:sz w:val="36"/>
          <w:szCs w:val="36"/>
          <w:lang w:val="en-GB"/>
        </w:rPr>
        <w:t>embodied practice and gender through the racialized</w:t>
      </w:r>
      <w:r>
        <w:rPr>
          <w:rFonts w:ascii="Arial" w:hAnsi="Arial" w:cs="Arial"/>
          <w:sz w:val="36"/>
          <w:szCs w:val="36"/>
          <w:lang w:val="en-GB"/>
        </w:rPr>
        <w:t xml:space="preserve"> </w:t>
      </w:r>
      <w:r w:rsidRPr="00695A05">
        <w:rPr>
          <w:rFonts w:ascii="Arial" w:hAnsi="Arial" w:cs="Arial"/>
          <w:sz w:val="36"/>
          <w:szCs w:val="36"/>
          <w:lang w:val="en-GB"/>
        </w:rPr>
        <w:t>body and we are witness to different bodies that move</w:t>
      </w:r>
      <w:r>
        <w:rPr>
          <w:rFonts w:ascii="Arial" w:hAnsi="Arial" w:cs="Arial"/>
          <w:sz w:val="36"/>
          <w:szCs w:val="36"/>
          <w:lang w:val="en-GB"/>
        </w:rPr>
        <w:t xml:space="preserve"> </w:t>
      </w:r>
      <w:r w:rsidRPr="00695A05">
        <w:rPr>
          <w:rFonts w:ascii="Arial" w:hAnsi="Arial" w:cs="Arial"/>
          <w:sz w:val="36"/>
          <w:szCs w:val="36"/>
          <w:lang w:val="en-GB"/>
        </w:rPr>
        <w:t>outside of the heterogender norms marked by race. For</w:t>
      </w:r>
      <w:r>
        <w:rPr>
          <w:rFonts w:ascii="Arial" w:hAnsi="Arial" w:cs="Arial"/>
          <w:sz w:val="36"/>
          <w:szCs w:val="36"/>
          <w:lang w:val="en-GB"/>
        </w:rPr>
        <w:t xml:space="preserve"> </w:t>
      </w:r>
      <w:r w:rsidRPr="00695A05">
        <w:rPr>
          <w:rFonts w:ascii="Arial" w:hAnsi="Arial" w:cs="Arial"/>
          <w:sz w:val="36"/>
          <w:szCs w:val="36"/>
          <w:lang w:val="en-GB"/>
        </w:rPr>
        <w:t xml:space="preserve">example, in Shannon Te Ao’s </w:t>
      </w:r>
      <w:r w:rsidRPr="00695A05">
        <w:rPr>
          <w:rFonts w:ascii="Arial" w:hAnsi="Arial" w:cs="Arial"/>
          <w:i/>
          <w:iCs/>
          <w:sz w:val="36"/>
          <w:szCs w:val="36"/>
          <w:lang w:val="en-GB"/>
        </w:rPr>
        <w:t xml:space="preserve">my life as a tunnel </w:t>
      </w:r>
      <w:r w:rsidRPr="00695A05">
        <w:rPr>
          <w:rFonts w:ascii="Arial" w:hAnsi="Arial" w:cs="Arial"/>
          <w:sz w:val="36"/>
          <w:szCs w:val="36"/>
          <w:lang w:val="en-GB"/>
        </w:rPr>
        <w:t>2018,</w:t>
      </w:r>
      <w:r>
        <w:rPr>
          <w:rFonts w:ascii="Arial" w:hAnsi="Arial" w:cs="Arial"/>
          <w:sz w:val="36"/>
          <w:szCs w:val="36"/>
          <w:lang w:val="en-GB"/>
        </w:rPr>
        <w:t xml:space="preserve"> </w:t>
      </w:r>
      <w:r w:rsidRPr="00695A05">
        <w:rPr>
          <w:rFonts w:ascii="Arial" w:hAnsi="Arial" w:cs="Arial"/>
          <w:sz w:val="36"/>
          <w:szCs w:val="36"/>
          <w:lang w:val="en-GB"/>
        </w:rPr>
        <w:t>the viewer is witness to compassion and love. This</w:t>
      </w:r>
      <w:r>
        <w:rPr>
          <w:rFonts w:ascii="Arial" w:hAnsi="Arial" w:cs="Arial"/>
          <w:sz w:val="36"/>
          <w:szCs w:val="36"/>
          <w:lang w:val="en-GB"/>
        </w:rPr>
        <w:t xml:space="preserve"> </w:t>
      </w:r>
      <w:r w:rsidRPr="00695A05">
        <w:rPr>
          <w:rFonts w:ascii="Arial" w:hAnsi="Arial" w:cs="Arial"/>
          <w:sz w:val="36"/>
          <w:szCs w:val="36"/>
          <w:lang w:val="en-GB"/>
        </w:rPr>
        <w:t>soundtrack evokes feelings of connection, haunting loss,</w:t>
      </w:r>
      <w:r>
        <w:rPr>
          <w:rFonts w:ascii="Arial" w:hAnsi="Arial" w:cs="Arial"/>
          <w:sz w:val="36"/>
          <w:szCs w:val="36"/>
          <w:lang w:val="en-GB"/>
        </w:rPr>
        <w:t xml:space="preserve"> </w:t>
      </w:r>
      <w:r w:rsidRPr="00695A05">
        <w:rPr>
          <w:rFonts w:ascii="Arial" w:hAnsi="Arial" w:cs="Arial"/>
          <w:sz w:val="36"/>
          <w:szCs w:val="36"/>
          <w:lang w:val="en-GB"/>
        </w:rPr>
        <w:t>and sadness, with beautiful moments of light even for</w:t>
      </w:r>
      <w:r>
        <w:rPr>
          <w:rFonts w:ascii="Arial" w:hAnsi="Arial" w:cs="Arial"/>
          <w:sz w:val="36"/>
          <w:szCs w:val="36"/>
          <w:lang w:val="en-GB"/>
        </w:rPr>
        <w:t xml:space="preserve"> </w:t>
      </w:r>
      <w:r w:rsidRPr="00695A05">
        <w:rPr>
          <w:rFonts w:ascii="Arial" w:hAnsi="Arial" w:cs="Arial"/>
          <w:sz w:val="36"/>
          <w:szCs w:val="36"/>
          <w:lang w:val="en-GB"/>
        </w:rPr>
        <w:t>the untrained ear of the non-Māori speaker, allowing the</w:t>
      </w:r>
      <w:r w:rsidR="00F90D19">
        <w:rPr>
          <w:rFonts w:ascii="Arial" w:hAnsi="Arial" w:cs="Arial"/>
          <w:sz w:val="36"/>
          <w:szCs w:val="36"/>
          <w:lang w:val="en-GB"/>
        </w:rPr>
        <w:t xml:space="preserve"> </w:t>
      </w:r>
      <w:r w:rsidRPr="00695A05">
        <w:rPr>
          <w:rFonts w:ascii="Arial" w:hAnsi="Arial" w:cs="Arial"/>
          <w:sz w:val="36"/>
          <w:szCs w:val="36"/>
          <w:lang w:val="en-GB"/>
        </w:rPr>
        <w:t>viewer into a personal and intimate video. In this tender</w:t>
      </w:r>
      <w:r w:rsidR="00F90D19">
        <w:rPr>
          <w:rFonts w:ascii="Arial" w:hAnsi="Arial" w:cs="Arial"/>
          <w:sz w:val="36"/>
          <w:szCs w:val="36"/>
          <w:lang w:val="en-GB"/>
        </w:rPr>
        <w:t xml:space="preserve"> </w:t>
      </w:r>
      <w:r w:rsidRPr="00695A05">
        <w:rPr>
          <w:rFonts w:ascii="Arial" w:hAnsi="Arial" w:cs="Arial"/>
          <w:sz w:val="36"/>
          <w:szCs w:val="36"/>
          <w:lang w:val="en-GB"/>
        </w:rPr>
        <w:t>embodied exchange, their gender is operating outside</w:t>
      </w:r>
      <w:r w:rsidR="00F90D19">
        <w:rPr>
          <w:rFonts w:ascii="Arial" w:hAnsi="Arial" w:cs="Arial"/>
          <w:sz w:val="36"/>
          <w:szCs w:val="36"/>
          <w:lang w:val="en-GB"/>
        </w:rPr>
        <w:t xml:space="preserve"> </w:t>
      </w:r>
      <w:r w:rsidRPr="00695A05">
        <w:rPr>
          <w:rFonts w:ascii="Arial" w:hAnsi="Arial" w:cs="Arial"/>
          <w:sz w:val="36"/>
          <w:szCs w:val="36"/>
          <w:lang w:val="en-GB"/>
        </w:rPr>
        <w:t>of heterosexist binary and is more ambiguous. You</w:t>
      </w:r>
      <w:r w:rsidR="00F90D19">
        <w:rPr>
          <w:rFonts w:ascii="Arial" w:hAnsi="Arial" w:cs="Arial"/>
          <w:sz w:val="36"/>
          <w:szCs w:val="36"/>
          <w:lang w:val="en-GB"/>
        </w:rPr>
        <w:t xml:space="preserve"> </w:t>
      </w:r>
      <w:r w:rsidRPr="00695A05">
        <w:rPr>
          <w:rFonts w:ascii="Arial" w:hAnsi="Arial" w:cs="Arial"/>
          <w:sz w:val="36"/>
          <w:szCs w:val="36"/>
          <w:lang w:val="en-GB"/>
        </w:rPr>
        <w:t>witness compassion between humans. In Amrita Hepi’s</w:t>
      </w:r>
      <w:r w:rsidR="00F90D19">
        <w:rPr>
          <w:rFonts w:ascii="Arial" w:hAnsi="Arial" w:cs="Arial"/>
          <w:sz w:val="36"/>
          <w:szCs w:val="36"/>
          <w:lang w:val="en-GB"/>
        </w:rPr>
        <w:t xml:space="preserve"> </w:t>
      </w:r>
      <w:r w:rsidRPr="00695A05">
        <w:rPr>
          <w:rFonts w:ascii="Arial" w:hAnsi="Arial" w:cs="Arial"/>
          <w:sz w:val="36"/>
          <w:szCs w:val="36"/>
          <w:lang w:val="en-GB"/>
        </w:rPr>
        <w:t>portrait of dancer Waangenga Blanco, depicting acts of</w:t>
      </w:r>
      <w:r w:rsidR="00F90D19">
        <w:rPr>
          <w:rFonts w:ascii="Arial" w:hAnsi="Arial" w:cs="Arial"/>
          <w:sz w:val="36"/>
          <w:szCs w:val="36"/>
          <w:lang w:val="en-GB"/>
        </w:rPr>
        <w:t xml:space="preserve"> </w:t>
      </w:r>
      <w:r w:rsidRPr="00695A05">
        <w:rPr>
          <w:rFonts w:ascii="Arial" w:hAnsi="Arial" w:cs="Arial"/>
          <w:sz w:val="36"/>
          <w:szCs w:val="36"/>
          <w:lang w:val="en-GB"/>
        </w:rPr>
        <w:t>engagement through movement and intimacy but with</w:t>
      </w:r>
      <w:r w:rsidR="00F90D19">
        <w:rPr>
          <w:rFonts w:ascii="Arial" w:hAnsi="Arial" w:cs="Arial"/>
          <w:sz w:val="36"/>
          <w:szCs w:val="36"/>
          <w:lang w:val="en-GB"/>
        </w:rPr>
        <w:t xml:space="preserve"> </w:t>
      </w:r>
      <w:r w:rsidRPr="00695A05">
        <w:rPr>
          <w:rFonts w:ascii="Arial" w:hAnsi="Arial" w:cs="Arial"/>
          <w:sz w:val="36"/>
          <w:szCs w:val="36"/>
          <w:lang w:val="en-GB"/>
        </w:rPr>
        <w:t xml:space="preserve">no landscape to </w:t>
      </w:r>
      <w:r w:rsidRPr="00695A05">
        <w:rPr>
          <w:rFonts w:ascii="Arial" w:hAnsi="Arial" w:cs="Arial"/>
          <w:sz w:val="36"/>
          <w:szCs w:val="36"/>
          <w:lang w:val="en-GB"/>
        </w:rPr>
        <w:lastRenderedPageBreak/>
        <w:t>geographically place the video, the viewer</w:t>
      </w:r>
      <w:r w:rsidR="00F90D19">
        <w:rPr>
          <w:rFonts w:ascii="Arial" w:hAnsi="Arial" w:cs="Arial"/>
          <w:sz w:val="36"/>
          <w:szCs w:val="36"/>
          <w:lang w:val="en-GB"/>
        </w:rPr>
        <w:t xml:space="preserve"> </w:t>
      </w:r>
      <w:r w:rsidRPr="00695A05">
        <w:rPr>
          <w:rFonts w:ascii="Arial" w:hAnsi="Arial" w:cs="Arial"/>
          <w:sz w:val="36"/>
          <w:szCs w:val="36"/>
          <w:lang w:val="en-GB"/>
        </w:rPr>
        <w:t>is informed by fabrics, patterns, sound, and the racialized</w:t>
      </w:r>
    </w:p>
    <w:p w14:paraId="0ADEC702" w14:textId="2D99B99E" w:rsidR="00695A05" w:rsidRDefault="00695A05" w:rsidP="00F90D19">
      <w:pPr>
        <w:autoSpaceDE w:val="0"/>
        <w:autoSpaceDN w:val="0"/>
        <w:adjustRightInd w:val="0"/>
        <w:spacing w:line="360" w:lineRule="auto"/>
        <w:rPr>
          <w:rFonts w:ascii="Arial" w:hAnsi="Arial" w:cs="Arial"/>
          <w:sz w:val="36"/>
          <w:szCs w:val="36"/>
          <w:lang w:val="en-GB"/>
        </w:rPr>
      </w:pPr>
      <w:r w:rsidRPr="00695A05">
        <w:rPr>
          <w:rFonts w:ascii="Arial" w:hAnsi="Arial" w:cs="Arial"/>
          <w:sz w:val="36"/>
          <w:szCs w:val="36"/>
          <w:lang w:val="en-GB"/>
        </w:rPr>
        <w:t>body in the video. This exchange is created by thoughtful</w:t>
      </w:r>
      <w:r w:rsidR="00F90D19">
        <w:rPr>
          <w:rFonts w:ascii="Arial" w:hAnsi="Arial" w:cs="Arial"/>
          <w:sz w:val="36"/>
          <w:szCs w:val="36"/>
          <w:lang w:val="en-GB"/>
        </w:rPr>
        <w:t xml:space="preserve"> </w:t>
      </w:r>
      <w:r w:rsidRPr="00695A05">
        <w:rPr>
          <w:rFonts w:ascii="Arial" w:hAnsi="Arial" w:cs="Arial"/>
          <w:sz w:val="36"/>
          <w:szCs w:val="36"/>
          <w:lang w:val="en-GB"/>
        </w:rPr>
        <w:t>intention with each prop placed in specific locations and</w:t>
      </w:r>
      <w:r w:rsidR="00F90D19">
        <w:rPr>
          <w:rFonts w:ascii="Arial" w:hAnsi="Arial" w:cs="Arial"/>
          <w:sz w:val="36"/>
          <w:szCs w:val="36"/>
          <w:lang w:val="en-GB"/>
        </w:rPr>
        <w:t xml:space="preserve"> </w:t>
      </w:r>
      <w:r w:rsidRPr="00695A05">
        <w:rPr>
          <w:rFonts w:ascii="Arial" w:hAnsi="Arial" w:cs="Arial"/>
          <w:sz w:val="36"/>
          <w:szCs w:val="36"/>
          <w:lang w:val="en-GB"/>
        </w:rPr>
        <w:t>the acts of movement deliberate. The conscious decision</w:t>
      </w:r>
      <w:r w:rsidR="00F90D19">
        <w:rPr>
          <w:rFonts w:ascii="Arial" w:hAnsi="Arial" w:cs="Arial"/>
          <w:sz w:val="36"/>
          <w:szCs w:val="36"/>
          <w:lang w:val="en-GB"/>
        </w:rPr>
        <w:t xml:space="preserve"> </w:t>
      </w:r>
      <w:r w:rsidRPr="00695A05">
        <w:rPr>
          <w:rFonts w:ascii="Arial" w:hAnsi="Arial" w:cs="Arial"/>
          <w:sz w:val="36"/>
          <w:szCs w:val="36"/>
          <w:lang w:val="en-GB"/>
        </w:rPr>
        <w:t>of multiple images of the racialized male body to be</w:t>
      </w:r>
      <w:r w:rsidR="00F90D19">
        <w:rPr>
          <w:rFonts w:ascii="Arial" w:hAnsi="Arial" w:cs="Arial"/>
          <w:sz w:val="36"/>
          <w:szCs w:val="36"/>
          <w:lang w:val="en-GB"/>
        </w:rPr>
        <w:t xml:space="preserve"> </w:t>
      </w:r>
      <w:r w:rsidRPr="00695A05">
        <w:rPr>
          <w:rFonts w:ascii="Arial" w:hAnsi="Arial" w:cs="Arial"/>
          <w:sz w:val="36"/>
          <w:szCs w:val="36"/>
          <w:lang w:val="en-GB"/>
        </w:rPr>
        <w:t>present and seen in the work of Gutiŋarra Yunupiŋu.</w:t>
      </w:r>
      <w:r w:rsidR="00F90D19">
        <w:rPr>
          <w:rFonts w:ascii="Arial" w:hAnsi="Arial" w:cs="Arial"/>
          <w:sz w:val="36"/>
          <w:szCs w:val="36"/>
          <w:lang w:val="en-GB"/>
        </w:rPr>
        <w:t xml:space="preserve"> </w:t>
      </w:r>
      <w:r w:rsidRPr="00695A05">
        <w:rPr>
          <w:rFonts w:ascii="Arial" w:hAnsi="Arial" w:cs="Arial"/>
          <w:sz w:val="36"/>
          <w:szCs w:val="36"/>
          <w:lang w:val="en-GB"/>
        </w:rPr>
        <w:t>Each body is wearing the same baller outfit and moves</w:t>
      </w:r>
      <w:r w:rsidR="00F90D19">
        <w:rPr>
          <w:rFonts w:ascii="Arial" w:hAnsi="Arial" w:cs="Arial"/>
          <w:sz w:val="36"/>
          <w:szCs w:val="36"/>
          <w:lang w:val="en-GB"/>
        </w:rPr>
        <w:t xml:space="preserve"> </w:t>
      </w:r>
      <w:r w:rsidRPr="00695A05">
        <w:rPr>
          <w:rFonts w:ascii="Arial" w:hAnsi="Arial" w:cs="Arial"/>
          <w:sz w:val="36"/>
          <w:szCs w:val="36"/>
          <w:lang w:val="en-GB"/>
        </w:rPr>
        <w:t>through different barrkuŋu waŋu or Yolŋu sign language</w:t>
      </w:r>
      <w:r w:rsidR="00F90D19">
        <w:rPr>
          <w:rFonts w:ascii="Arial" w:hAnsi="Arial" w:cs="Arial"/>
          <w:sz w:val="36"/>
          <w:szCs w:val="36"/>
          <w:lang w:val="en-GB"/>
        </w:rPr>
        <w:t xml:space="preserve"> </w:t>
      </w:r>
      <w:r w:rsidRPr="00695A05">
        <w:rPr>
          <w:rFonts w:ascii="Arial" w:hAnsi="Arial" w:cs="Arial"/>
          <w:sz w:val="36"/>
          <w:szCs w:val="36"/>
          <w:lang w:val="en-GB"/>
        </w:rPr>
        <w:t>gestural actions with the body. It marks his body as a</w:t>
      </w:r>
      <w:r w:rsidR="00F90D19">
        <w:rPr>
          <w:rFonts w:ascii="Arial" w:hAnsi="Arial" w:cs="Arial"/>
          <w:sz w:val="36"/>
          <w:szCs w:val="36"/>
          <w:lang w:val="en-GB"/>
        </w:rPr>
        <w:t xml:space="preserve"> </w:t>
      </w:r>
      <w:r w:rsidRPr="00695A05">
        <w:rPr>
          <w:rFonts w:ascii="Arial" w:hAnsi="Arial" w:cs="Arial"/>
          <w:sz w:val="36"/>
          <w:szCs w:val="36"/>
          <w:lang w:val="en-GB"/>
        </w:rPr>
        <w:t>visible, racialized body that flows through the screen</w:t>
      </w:r>
      <w:r w:rsidRPr="00F90D19">
        <w:rPr>
          <w:rFonts w:ascii="Arial" w:hAnsi="Arial" w:cs="Arial"/>
          <w:sz w:val="36"/>
          <w:szCs w:val="36"/>
          <w:lang w:val="en-GB"/>
        </w:rPr>
        <w:t>.</w:t>
      </w:r>
      <w:r w:rsidR="00F90D19" w:rsidRPr="00F90D19">
        <w:rPr>
          <w:rFonts w:ascii="Arial" w:hAnsi="Arial" w:cs="Arial"/>
          <w:sz w:val="36"/>
          <w:szCs w:val="36"/>
          <w:lang w:val="en-GB"/>
        </w:rPr>
        <w:t xml:space="preserve"> It reminds the viewer the colonial stranglehold still in</w:t>
      </w:r>
      <w:r w:rsidR="00F90D19">
        <w:rPr>
          <w:rFonts w:ascii="Arial" w:hAnsi="Arial" w:cs="Arial"/>
          <w:sz w:val="36"/>
          <w:szCs w:val="36"/>
          <w:lang w:val="en-GB"/>
        </w:rPr>
        <w:t xml:space="preserve"> </w:t>
      </w:r>
      <w:r w:rsidR="00F90D19" w:rsidRPr="00F90D19">
        <w:rPr>
          <w:rFonts w:ascii="Arial" w:hAnsi="Arial" w:cs="Arial"/>
          <w:sz w:val="36"/>
          <w:szCs w:val="36"/>
          <w:lang w:val="en-GB"/>
        </w:rPr>
        <w:t>place in Australia.</w:t>
      </w:r>
    </w:p>
    <w:p w14:paraId="7D72AC7D" w14:textId="33504104" w:rsidR="00F90D19" w:rsidRDefault="00F90D19" w:rsidP="00F90D19">
      <w:pPr>
        <w:autoSpaceDE w:val="0"/>
        <w:autoSpaceDN w:val="0"/>
        <w:adjustRightInd w:val="0"/>
        <w:spacing w:line="360" w:lineRule="auto"/>
        <w:rPr>
          <w:rFonts w:ascii="Arial" w:hAnsi="Arial" w:cs="Arial"/>
          <w:sz w:val="36"/>
          <w:szCs w:val="36"/>
          <w:lang w:val="en-GB"/>
        </w:rPr>
      </w:pPr>
    </w:p>
    <w:p w14:paraId="33FF47D1"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The vastness of land/ocean-scape locates all of the</w:t>
      </w:r>
    </w:p>
    <w:p w14:paraId="6372E322"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artists’ works, drawing connections between places and</w:t>
      </w:r>
    </w:p>
    <w:p w14:paraId="498070C2"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the knowledge they hold. Cultural and postcolonial</w:t>
      </w:r>
    </w:p>
    <w:p w14:paraId="5F72A169"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theorist Homi Bhabha distinguishes the two trajectories</w:t>
      </w:r>
    </w:p>
    <w:p w14:paraId="4BA7184E"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of identity in the colonial context: the philosophical</w:t>
      </w:r>
    </w:p>
    <w:p w14:paraId="645C3609"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tradition or “the process of self-reflection in the mirror</w:t>
      </w:r>
    </w:p>
    <w:p w14:paraId="4091DEF8"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of (human) nature; and the anthropological view of the</w:t>
      </w:r>
    </w:p>
    <w:p w14:paraId="3723B8EB"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difference of human identity as located in the division</w:t>
      </w:r>
    </w:p>
    <w:p w14:paraId="1E3DEDE6" w14:textId="196773D1"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lastRenderedPageBreak/>
        <w:t>of Nature/Culture”.</w:t>
      </w:r>
      <w:r>
        <w:rPr>
          <w:rStyle w:val="FootnoteReference"/>
          <w:rFonts w:ascii="Arial" w:hAnsi="Arial" w:cs="Arial"/>
          <w:sz w:val="36"/>
          <w:szCs w:val="36"/>
          <w:lang w:val="en-GB"/>
        </w:rPr>
        <w:footnoteReference w:id="18"/>
      </w:r>
      <w:r w:rsidRPr="00F90D19">
        <w:rPr>
          <w:rFonts w:ascii="Arial" w:hAnsi="Arial" w:cs="Arial"/>
          <w:sz w:val="36"/>
          <w:szCs w:val="36"/>
          <w:lang w:val="en-GB"/>
        </w:rPr>
        <w:t xml:space="preserve"> For the colonial subject who is</w:t>
      </w:r>
      <w:r>
        <w:rPr>
          <w:rFonts w:ascii="Arial" w:hAnsi="Arial" w:cs="Arial"/>
          <w:sz w:val="36"/>
          <w:szCs w:val="36"/>
          <w:lang w:val="en-GB"/>
        </w:rPr>
        <w:t xml:space="preserve"> </w:t>
      </w:r>
      <w:r w:rsidRPr="00F90D19">
        <w:rPr>
          <w:rFonts w:ascii="Arial" w:hAnsi="Arial" w:cs="Arial"/>
          <w:sz w:val="36"/>
          <w:szCs w:val="36"/>
          <w:lang w:val="en-GB"/>
        </w:rPr>
        <w:t>an absent person/being in this discourse of identity</w:t>
      </w:r>
      <w:r>
        <w:rPr>
          <w:rFonts w:ascii="Arial" w:hAnsi="Arial" w:cs="Arial"/>
          <w:sz w:val="36"/>
          <w:szCs w:val="36"/>
          <w:lang w:val="en-GB"/>
        </w:rPr>
        <w:t xml:space="preserve"> </w:t>
      </w:r>
      <w:r w:rsidRPr="00F90D19">
        <w:rPr>
          <w:rFonts w:ascii="Arial" w:hAnsi="Arial" w:cs="Arial"/>
          <w:sz w:val="36"/>
          <w:szCs w:val="36"/>
          <w:lang w:val="en-GB"/>
        </w:rPr>
        <w:t>construction, however, the “space of representation” is</w:t>
      </w:r>
    </w:p>
    <w:p w14:paraId="47C87A72" w14:textId="2C3C2144"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disrupted.</w:t>
      </w:r>
      <w:r>
        <w:rPr>
          <w:rStyle w:val="FootnoteReference"/>
          <w:rFonts w:ascii="Arial" w:hAnsi="Arial" w:cs="Arial"/>
          <w:sz w:val="36"/>
          <w:szCs w:val="36"/>
          <w:lang w:val="en-GB"/>
        </w:rPr>
        <w:footnoteReference w:id="19"/>
      </w:r>
      <w:r w:rsidRPr="00F90D19">
        <w:rPr>
          <w:rFonts w:ascii="Arial" w:hAnsi="Arial" w:cs="Arial"/>
          <w:sz w:val="36"/>
          <w:szCs w:val="36"/>
          <w:lang w:val="en-GB"/>
        </w:rPr>
        <w:t xml:space="preserve"> As a result, the invisible or missing colonised</w:t>
      </w:r>
      <w:r>
        <w:rPr>
          <w:rFonts w:ascii="Arial" w:hAnsi="Arial" w:cs="Arial"/>
          <w:sz w:val="36"/>
          <w:szCs w:val="36"/>
          <w:lang w:val="en-GB"/>
        </w:rPr>
        <w:t xml:space="preserve"> </w:t>
      </w:r>
      <w:r w:rsidRPr="00F90D19">
        <w:rPr>
          <w:rFonts w:ascii="Arial" w:hAnsi="Arial" w:cs="Arial"/>
          <w:sz w:val="36"/>
          <w:szCs w:val="36"/>
          <w:lang w:val="en-GB"/>
        </w:rPr>
        <w:t>person can only be seen through the mirrored reflection</w:t>
      </w:r>
    </w:p>
    <w:p w14:paraId="710E3FAD"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of the Other. The works in this exhibition bypass these</w:t>
      </w:r>
    </w:p>
    <w:p w14:paraId="4AADCF00"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divisions by encompassing both culture and nature/land/</w:t>
      </w:r>
    </w:p>
    <w:p w14:paraId="08EB1649"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water, thereby rejecting invisibility and rendering the</w:t>
      </w:r>
    </w:p>
    <w:p w14:paraId="3DC2957C"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Native visible within their place/space. Hawaiian scholar</w:t>
      </w:r>
    </w:p>
    <w:p w14:paraId="6CED7AE7"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Noenoe K Silva explains that genealogies are concepts</w:t>
      </w:r>
    </w:p>
    <w:p w14:paraId="6D90ED58"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of time that explore the space around us and teach us</w:t>
      </w:r>
    </w:p>
    <w:p w14:paraId="6BEE4BDE" w14:textId="3E20446C"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the identities of our ancestors.</w:t>
      </w:r>
      <w:r>
        <w:rPr>
          <w:rStyle w:val="FootnoteReference"/>
          <w:rFonts w:ascii="Arial" w:hAnsi="Arial" w:cs="Arial"/>
          <w:sz w:val="36"/>
          <w:szCs w:val="36"/>
          <w:lang w:val="en-GB"/>
        </w:rPr>
        <w:footnoteReference w:id="20"/>
      </w:r>
      <w:r w:rsidRPr="00F90D19">
        <w:rPr>
          <w:rFonts w:ascii="Arial" w:hAnsi="Arial" w:cs="Arial"/>
          <w:sz w:val="36"/>
          <w:szCs w:val="36"/>
          <w:lang w:val="en-GB"/>
        </w:rPr>
        <w:t xml:space="preserve"> Many of these works</w:t>
      </w:r>
    </w:p>
    <w:p w14:paraId="2FE16A14"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demonstrate an interest in identities and languages and</w:t>
      </w:r>
    </w:p>
    <w:p w14:paraId="75AF406D"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their relationship to stories of place. For many Pacific</w:t>
      </w:r>
    </w:p>
    <w:p w14:paraId="5F479A85"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artists, this understanding of time that Silva references</w:t>
      </w:r>
    </w:p>
    <w:p w14:paraId="58FFC325"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is entrenched in their genealogies, and this can be read</w:t>
      </w:r>
    </w:p>
    <w:p w14:paraId="28DB1397" w14:textId="77A3C247" w:rsid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throughout their work.</w:t>
      </w:r>
    </w:p>
    <w:p w14:paraId="60610BB6" w14:textId="060B30F1" w:rsidR="00F90D19" w:rsidRDefault="00F90D19" w:rsidP="00F90D19">
      <w:pPr>
        <w:autoSpaceDE w:val="0"/>
        <w:autoSpaceDN w:val="0"/>
        <w:adjustRightInd w:val="0"/>
        <w:spacing w:line="360" w:lineRule="auto"/>
        <w:rPr>
          <w:rFonts w:ascii="Arial" w:hAnsi="Arial" w:cs="Arial"/>
          <w:sz w:val="36"/>
          <w:szCs w:val="36"/>
          <w:lang w:val="en-GB"/>
        </w:rPr>
      </w:pPr>
    </w:p>
    <w:p w14:paraId="4FBCC8A3"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lastRenderedPageBreak/>
        <w:t>Many of the works in the exhibition envision the body</w:t>
      </w:r>
    </w:p>
    <w:p w14:paraId="1869EC49"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as land, not to lock into the landscape but to complicate</w:t>
      </w:r>
    </w:p>
    <w:p w14:paraId="329A628B"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the shifts and changes of this relationship. Amrita Hepi’s</w:t>
      </w:r>
    </w:p>
    <w:p w14:paraId="49843F5F" w14:textId="630D6D2E"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i/>
          <w:iCs/>
          <w:sz w:val="36"/>
          <w:szCs w:val="36"/>
          <w:lang w:val="en-GB"/>
        </w:rPr>
        <w:t>A Body of Work (At The End of the Earth)</w:t>
      </w:r>
      <w:r w:rsidRPr="00F90D19">
        <w:rPr>
          <w:rFonts w:ascii="Arial" w:hAnsi="Arial" w:cs="Arial"/>
          <w:sz w:val="36"/>
          <w:szCs w:val="36"/>
          <w:lang w:val="en-GB"/>
        </w:rPr>
        <w:t xml:space="preserve"> 2017 series, for</w:t>
      </w:r>
      <w:r>
        <w:rPr>
          <w:rFonts w:ascii="Arial" w:hAnsi="Arial" w:cs="Arial"/>
          <w:sz w:val="36"/>
          <w:szCs w:val="36"/>
          <w:lang w:val="en-GB"/>
        </w:rPr>
        <w:t xml:space="preserve"> </w:t>
      </w:r>
      <w:r w:rsidRPr="00F90D19">
        <w:rPr>
          <w:rFonts w:ascii="Arial" w:hAnsi="Arial" w:cs="Arial"/>
          <w:sz w:val="36"/>
          <w:szCs w:val="36"/>
          <w:lang w:val="en-GB"/>
        </w:rPr>
        <w:t>example, invokes the physical body as land through</w:t>
      </w:r>
    </w:p>
    <w:p w14:paraId="717FFA79"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movement; the land takes over the human presence,</w:t>
      </w:r>
    </w:p>
    <w:p w14:paraId="55B8E16D"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the dancer’s body blending into stone before returning</w:t>
      </w:r>
    </w:p>
    <w:p w14:paraId="30ACFAF9"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to form so that the body is again the primary focus and</w:t>
      </w:r>
    </w:p>
    <w:p w14:paraId="7724FD44"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the landscape is pushed to the background. The work</w:t>
      </w:r>
    </w:p>
    <w:p w14:paraId="76614FA2" w14:textId="07D2C95F" w:rsid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demonstrates the push and pull tension between the land</w:t>
      </w:r>
      <w:r>
        <w:rPr>
          <w:rFonts w:ascii="Arial" w:hAnsi="Arial" w:cs="Arial"/>
          <w:sz w:val="36"/>
          <w:szCs w:val="36"/>
          <w:lang w:val="en-GB"/>
        </w:rPr>
        <w:t xml:space="preserve"> </w:t>
      </w:r>
      <w:r w:rsidRPr="00F90D19">
        <w:rPr>
          <w:rFonts w:ascii="Arial" w:hAnsi="Arial" w:cs="Arial"/>
          <w:sz w:val="36"/>
          <w:szCs w:val="36"/>
          <w:lang w:val="en-GB"/>
        </w:rPr>
        <w:t>and the body, reminding the viewer of the magnitude</w:t>
      </w:r>
      <w:r>
        <w:rPr>
          <w:rFonts w:ascii="Arial" w:hAnsi="Arial" w:cs="Arial"/>
          <w:sz w:val="36"/>
          <w:szCs w:val="36"/>
          <w:lang w:val="en-GB"/>
        </w:rPr>
        <w:t xml:space="preserve"> </w:t>
      </w:r>
      <w:r w:rsidRPr="00F90D19">
        <w:rPr>
          <w:rFonts w:ascii="Arial" w:hAnsi="Arial" w:cs="Arial"/>
          <w:sz w:val="36"/>
          <w:szCs w:val="36"/>
          <w:lang w:val="en-GB"/>
        </w:rPr>
        <w:t>of the physical landscape compared to the meek human</w:t>
      </w:r>
      <w:r>
        <w:rPr>
          <w:rFonts w:ascii="Arial" w:hAnsi="Arial" w:cs="Arial"/>
          <w:sz w:val="36"/>
          <w:szCs w:val="36"/>
          <w:lang w:val="en-GB"/>
        </w:rPr>
        <w:t xml:space="preserve"> </w:t>
      </w:r>
      <w:r w:rsidRPr="00F90D19">
        <w:rPr>
          <w:rFonts w:ascii="Arial" w:hAnsi="Arial" w:cs="Arial"/>
          <w:sz w:val="36"/>
          <w:szCs w:val="36"/>
          <w:lang w:val="en-GB"/>
        </w:rPr>
        <w:t xml:space="preserve">body. In Angela Tiatia’s </w:t>
      </w:r>
      <w:r w:rsidRPr="00F90D19">
        <w:rPr>
          <w:rFonts w:ascii="Arial" w:hAnsi="Arial" w:cs="Arial"/>
          <w:i/>
          <w:iCs/>
          <w:sz w:val="36"/>
          <w:szCs w:val="36"/>
          <w:lang w:val="en-GB"/>
        </w:rPr>
        <w:t>Dark Light</w:t>
      </w:r>
      <w:r w:rsidRPr="00F90D19">
        <w:rPr>
          <w:rFonts w:ascii="Arial" w:hAnsi="Arial" w:cs="Arial"/>
          <w:sz w:val="36"/>
          <w:szCs w:val="36"/>
          <w:lang w:val="en-GB"/>
        </w:rPr>
        <w:t xml:space="preserve"> 2017, the body lies</w:t>
      </w:r>
      <w:r>
        <w:rPr>
          <w:rFonts w:ascii="Arial" w:hAnsi="Arial" w:cs="Arial"/>
          <w:sz w:val="36"/>
          <w:szCs w:val="36"/>
          <w:lang w:val="en-GB"/>
        </w:rPr>
        <w:t xml:space="preserve"> </w:t>
      </w:r>
      <w:r w:rsidRPr="00F90D19">
        <w:rPr>
          <w:rFonts w:ascii="Arial" w:hAnsi="Arial" w:cs="Arial"/>
          <w:sz w:val="36"/>
          <w:szCs w:val="36"/>
          <w:lang w:val="en-GB"/>
        </w:rPr>
        <w:t>nude lit under an extravagant light fixture with the rest</w:t>
      </w:r>
      <w:r>
        <w:rPr>
          <w:rFonts w:ascii="Arial" w:hAnsi="Arial" w:cs="Arial"/>
          <w:sz w:val="36"/>
          <w:szCs w:val="36"/>
          <w:lang w:val="en-GB"/>
        </w:rPr>
        <w:t xml:space="preserve"> </w:t>
      </w:r>
      <w:r w:rsidRPr="00F90D19">
        <w:rPr>
          <w:rFonts w:ascii="Arial" w:hAnsi="Arial" w:cs="Arial"/>
          <w:sz w:val="36"/>
          <w:szCs w:val="36"/>
          <w:lang w:val="en-GB"/>
        </w:rPr>
        <w:t>of the frame embedded in lush flora. It confronts the</w:t>
      </w:r>
      <w:r>
        <w:rPr>
          <w:rFonts w:ascii="Arial" w:hAnsi="Arial" w:cs="Arial"/>
          <w:sz w:val="36"/>
          <w:szCs w:val="36"/>
          <w:lang w:val="en-GB"/>
        </w:rPr>
        <w:t xml:space="preserve"> </w:t>
      </w:r>
      <w:r w:rsidRPr="00F90D19">
        <w:rPr>
          <w:rFonts w:ascii="Arial" w:hAnsi="Arial" w:cs="Arial"/>
          <w:sz w:val="36"/>
          <w:szCs w:val="36"/>
          <w:lang w:val="en-GB"/>
        </w:rPr>
        <w:t>viewer with the process of self-reflection and is mirroring</w:t>
      </w:r>
      <w:r>
        <w:rPr>
          <w:rFonts w:ascii="Arial" w:hAnsi="Arial" w:cs="Arial"/>
          <w:sz w:val="36"/>
          <w:szCs w:val="36"/>
          <w:lang w:val="en-GB"/>
        </w:rPr>
        <w:t xml:space="preserve"> </w:t>
      </w:r>
      <w:r w:rsidRPr="00F90D19">
        <w:rPr>
          <w:rFonts w:ascii="Arial" w:hAnsi="Arial" w:cs="Arial"/>
          <w:sz w:val="36"/>
          <w:szCs w:val="36"/>
          <w:lang w:val="en-GB"/>
        </w:rPr>
        <w:t>light and dark. The shades of the colonial gendered body</w:t>
      </w:r>
      <w:r>
        <w:rPr>
          <w:rFonts w:ascii="Arial" w:hAnsi="Arial" w:cs="Arial"/>
          <w:sz w:val="36"/>
          <w:szCs w:val="36"/>
          <w:lang w:val="en-GB"/>
        </w:rPr>
        <w:t xml:space="preserve"> </w:t>
      </w:r>
      <w:r w:rsidRPr="00F90D19">
        <w:rPr>
          <w:rFonts w:ascii="Arial" w:hAnsi="Arial" w:cs="Arial"/>
          <w:sz w:val="36"/>
          <w:szCs w:val="36"/>
          <w:lang w:val="en-GB"/>
        </w:rPr>
        <w:t>lay below the bright light above it, almost a beacon.</w:t>
      </w:r>
      <w:r>
        <w:rPr>
          <w:rFonts w:ascii="Arial" w:hAnsi="Arial" w:cs="Arial"/>
          <w:sz w:val="36"/>
          <w:szCs w:val="36"/>
          <w:lang w:val="en-GB"/>
        </w:rPr>
        <w:t xml:space="preserve"> </w:t>
      </w:r>
      <w:r w:rsidRPr="00F90D19">
        <w:rPr>
          <w:rFonts w:ascii="Arial" w:hAnsi="Arial" w:cs="Arial"/>
          <w:sz w:val="36"/>
          <w:szCs w:val="36"/>
          <w:lang w:val="en-GB"/>
        </w:rPr>
        <w:t xml:space="preserve">Similarly, in asinnajaq’s </w:t>
      </w:r>
      <w:r w:rsidRPr="00F90D19">
        <w:rPr>
          <w:rFonts w:ascii="Arial" w:hAnsi="Arial" w:cs="Arial"/>
          <w:i/>
          <w:iCs/>
          <w:sz w:val="36"/>
          <w:szCs w:val="36"/>
          <w:lang w:val="en-GB"/>
        </w:rPr>
        <w:t>Rock Piece (Ahuriri)</w:t>
      </w:r>
      <w:r w:rsidRPr="00F90D19">
        <w:rPr>
          <w:rFonts w:ascii="Arial" w:hAnsi="Arial" w:cs="Arial"/>
          <w:sz w:val="36"/>
          <w:szCs w:val="36"/>
          <w:lang w:val="en-GB"/>
        </w:rPr>
        <w:t xml:space="preserve"> 2018, the</w:t>
      </w:r>
      <w:r>
        <w:rPr>
          <w:rFonts w:ascii="Arial" w:hAnsi="Arial" w:cs="Arial"/>
          <w:sz w:val="36"/>
          <w:szCs w:val="36"/>
          <w:lang w:val="en-GB"/>
        </w:rPr>
        <w:t xml:space="preserve"> </w:t>
      </w:r>
      <w:r w:rsidRPr="00F90D19">
        <w:rPr>
          <w:rFonts w:ascii="Arial" w:hAnsi="Arial" w:cs="Arial"/>
          <w:sz w:val="36"/>
          <w:szCs w:val="36"/>
          <w:lang w:val="en-GB"/>
        </w:rPr>
        <w:t>artist embeds herself into the land to breathe through the</w:t>
      </w:r>
      <w:r>
        <w:rPr>
          <w:rFonts w:ascii="Arial" w:hAnsi="Arial" w:cs="Arial"/>
          <w:sz w:val="36"/>
          <w:szCs w:val="36"/>
          <w:lang w:val="en-GB"/>
        </w:rPr>
        <w:t xml:space="preserve"> </w:t>
      </w:r>
      <w:r w:rsidRPr="00F90D19">
        <w:rPr>
          <w:rFonts w:ascii="Arial" w:hAnsi="Arial" w:cs="Arial"/>
          <w:sz w:val="36"/>
          <w:szCs w:val="36"/>
          <w:lang w:val="en-GB"/>
        </w:rPr>
        <w:t>stones so that a body emerges and then is buried back</w:t>
      </w:r>
      <w:r>
        <w:rPr>
          <w:rFonts w:ascii="Arial" w:hAnsi="Arial" w:cs="Arial"/>
          <w:sz w:val="36"/>
          <w:szCs w:val="36"/>
          <w:lang w:val="en-GB"/>
        </w:rPr>
        <w:t xml:space="preserve"> </w:t>
      </w:r>
      <w:r w:rsidRPr="00F90D19">
        <w:rPr>
          <w:rFonts w:ascii="Arial" w:hAnsi="Arial" w:cs="Arial"/>
          <w:sz w:val="36"/>
          <w:szCs w:val="36"/>
          <w:lang w:val="en-GB"/>
        </w:rPr>
        <w:t xml:space="preserve">in the land. This rhythmic cycle locks </w:t>
      </w:r>
      <w:r w:rsidRPr="00F90D19">
        <w:rPr>
          <w:rFonts w:ascii="Arial" w:hAnsi="Arial" w:cs="Arial"/>
          <w:sz w:val="36"/>
          <w:szCs w:val="36"/>
          <w:lang w:val="en-GB"/>
        </w:rPr>
        <w:lastRenderedPageBreak/>
        <w:t>the body into the</w:t>
      </w:r>
      <w:r>
        <w:rPr>
          <w:rFonts w:ascii="Arial" w:hAnsi="Arial" w:cs="Arial"/>
          <w:sz w:val="36"/>
          <w:szCs w:val="36"/>
          <w:lang w:val="en-GB"/>
        </w:rPr>
        <w:t xml:space="preserve"> </w:t>
      </w:r>
      <w:r w:rsidRPr="00F90D19">
        <w:rPr>
          <w:rFonts w:ascii="Arial" w:hAnsi="Arial" w:cs="Arial"/>
          <w:sz w:val="36"/>
          <w:szCs w:val="36"/>
          <w:lang w:val="en-GB"/>
        </w:rPr>
        <w:t>physical land, reminding us of the connection to place.</w:t>
      </w:r>
      <w:r>
        <w:rPr>
          <w:rFonts w:ascii="Arial" w:hAnsi="Arial" w:cs="Arial"/>
          <w:sz w:val="36"/>
          <w:szCs w:val="36"/>
          <w:lang w:val="en-GB"/>
        </w:rPr>
        <w:t xml:space="preserve"> </w:t>
      </w:r>
      <w:r w:rsidRPr="00F90D19">
        <w:rPr>
          <w:rFonts w:ascii="Arial" w:hAnsi="Arial" w:cs="Arial"/>
          <w:sz w:val="36"/>
          <w:szCs w:val="36"/>
          <w:lang w:val="en-GB"/>
        </w:rPr>
        <w:t>Each of these works communicates the importance of</w:t>
      </w:r>
      <w:r>
        <w:rPr>
          <w:rFonts w:ascii="Arial" w:hAnsi="Arial" w:cs="Arial"/>
          <w:sz w:val="36"/>
          <w:szCs w:val="36"/>
          <w:lang w:val="en-GB"/>
        </w:rPr>
        <w:t xml:space="preserve"> </w:t>
      </w:r>
      <w:r w:rsidRPr="00F90D19">
        <w:rPr>
          <w:rFonts w:ascii="Arial" w:hAnsi="Arial" w:cs="Arial"/>
          <w:sz w:val="36"/>
          <w:szCs w:val="36"/>
          <w:lang w:val="en-GB"/>
        </w:rPr>
        <w:t>water and land in concepts of Native space, marking</w:t>
      </w:r>
      <w:r>
        <w:rPr>
          <w:rFonts w:ascii="Arial" w:hAnsi="Arial" w:cs="Arial"/>
          <w:sz w:val="36"/>
          <w:szCs w:val="36"/>
          <w:lang w:val="en-GB"/>
        </w:rPr>
        <w:t xml:space="preserve"> </w:t>
      </w:r>
      <w:r w:rsidRPr="00F90D19">
        <w:rPr>
          <w:rFonts w:ascii="Arial" w:hAnsi="Arial" w:cs="Arial"/>
          <w:sz w:val="36"/>
          <w:szCs w:val="36"/>
          <w:lang w:val="en-GB"/>
        </w:rPr>
        <w:t>territories through bodies. These works are part of the</w:t>
      </w:r>
      <w:r>
        <w:rPr>
          <w:rFonts w:ascii="Arial" w:hAnsi="Arial" w:cs="Arial"/>
          <w:sz w:val="36"/>
          <w:szCs w:val="36"/>
          <w:lang w:val="en-GB"/>
        </w:rPr>
        <w:t xml:space="preserve"> </w:t>
      </w:r>
      <w:r w:rsidRPr="00F90D19">
        <w:rPr>
          <w:rFonts w:ascii="Arial" w:hAnsi="Arial" w:cs="Arial"/>
          <w:sz w:val="36"/>
          <w:szCs w:val="36"/>
          <w:lang w:val="en-GB"/>
        </w:rPr>
        <w:t>artists’ embodied practices of telling Indigenous stories</w:t>
      </w:r>
      <w:r>
        <w:rPr>
          <w:rFonts w:ascii="Arial" w:hAnsi="Arial" w:cs="Arial"/>
          <w:sz w:val="36"/>
          <w:szCs w:val="36"/>
          <w:lang w:val="en-GB"/>
        </w:rPr>
        <w:t xml:space="preserve"> </w:t>
      </w:r>
      <w:r w:rsidRPr="00F90D19">
        <w:rPr>
          <w:rFonts w:ascii="Arial" w:hAnsi="Arial" w:cs="Arial"/>
          <w:sz w:val="36"/>
          <w:szCs w:val="36"/>
          <w:lang w:val="en-GB"/>
        </w:rPr>
        <w:t>of place to critique settler ideologies in the occupation of</w:t>
      </w:r>
      <w:r>
        <w:rPr>
          <w:rFonts w:ascii="Arial" w:hAnsi="Arial" w:cs="Arial"/>
          <w:sz w:val="36"/>
          <w:szCs w:val="36"/>
          <w:lang w:val="en-GB"/>
        </w:rPr>
        <w:t xml:space="preserve"> </w:t>
      </w:r>
      <w:r w:rsidRPr="00F90D19">
        <w:rPr>
          <w:rFonts w:ascii="Arial" w:hAnsi="Arial" w:cs="Arial"/>
          <w:sz w:val="36"/>
          <w:szCs w:val="36"/>
          <w:lang w:val="en-GB"/>
        </w:rPr>
        <w:t>space. At the same time dealing with the divide between</w:t>
      </w:r>
      <w:r>
        <w:rPr>
          <w:rFonts w:ascii="Arial" w:hAnsi="Arial" w:cs="Arial"/>
          <w:sz w:val="36"/>
          <w:szCs w:val="36"/>
          <w:lang w:val="en-GB"/>
        </w:rPr>
        <w:t xml:space="preserve"> </w:t>
      </w:r>
      <w:r w:rsidRPr="00F90D19">
        <w:rPr>
          <w:rFonts w:ascii="Arial" w:hAnsi="Arial" w:cs="Arial"/>
          <w:sz w:val="36"/>
          <w:szCs w:val="36"/>
          <w:lang w:val="en-GB"/>
        </w:rPr>
        <w:t>Nature/Culture visually demonstrating that they are</w:t>
      </w:r>
      <w:r>
        <w:rPr>
          <w:rFonts w:ascii="Arial" w:hAnsi="Arial" w:cs="Arial"/>
          <w:sz w:val="36"/>
          <w:szCs w:val="36"/>
          <w:lang w:val="en-GB"/>
        </w:rPr>
        <w:t xml:space="preserve"> </w:t>
      </w:r>
      <w:r w:rsidRPr="00F90D19">
        <w:rPr>
          <w:rFonts w:ascii="Arial" w:hAnsi="Arial" w:cs="Arial"/>
          <w:sz w:val="36"/>
          <w:szCs w:val="36"/>
          <w:lang w:val="en-GB"/>
        </w:rPr>
        <w:t>intertwined not at odds.</w:t>
      </w:r>
    </w:p>
    <w:p w14:paraId="3C83EE3F" w14:textId="2C57AB39" w:rsidR="00F90D19" w:rsidRDefault="00F90D19" w:rsidP="00F90D19">
      <w:pPr>
        <w:autoSpaceDE w:val="0"/>
        <w:autoSpaceDN w:val="0"/>
        <w:adjustRightInd w:val="0"/>
        <w:spacing w:line="360" w:lineRule="auto"/>
        <w:rPr>
          <w:rFonts w:ascii="Arial" w:hAnsi="Arial" w:cs="Arial"/>
          <w:sz w:val="36"/>
          <w:szCs w:val="36"/>
          <w:lang w:val="en-GB"/>
        </w:rPr>
      </w:pPr>
    </w:p>
    <w:p w14:paraId="7C31FE4A" w14:textId="6556F5CC"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In Sebasti</w:t>
      </w:r>
      <w:r>
        <w:rPr>
          <w:rFonts w:ascii="Arial" w:hAnsi="Arial" w:cs="Arial"/>
          <w:sz w:val="36"/>
          <w:szCs w:val="36"/>
          <w:lang w:val="en-GB"/>
        </w:rPr>
        <w:t>á</w:t>
      </w:r>
      <w:r w:rsidRPr="00F90D19">
        <w:rPr>
          <w:rFonts w:ascii="Arial" w:hAnsi="Arial" w:cs="Arial"/>
          <w:sz w:val="36"/>
          <w:szCs w:val="36"/>
          <w:lang w:val="en-GB"/>
        </w:rPr>
        <w:t xml:space="preserve">n Calfuqueo Aliste’s </w:t>
      </w:r>
      <w:r w:rsidRPr="00F90D19">
        <w:rPr>
          <w:rFonts w:ascii="Arial" w:hAnsi="Arial" w:cs="Arial"/>
          <w:i/>
          <w:iCs/>
          <w:sz w:val="36"/>
          <w:szCs w:val="36"/>
          <w:lang w:val="en-GB"/>
        </w:rPr>
        <w:t>Welu Kumplipe</w:t>
      </w:r>
      <w:r w:rsidRPr="00F90D19">
        <w:rPr>
          <w:rFonts w:ascii="Arial" w:hAnsi="Arial" w:cs="Arial"/>
          <w:sz w:val="36"/>
          <w:szCs w:val="36"/>
          <w:lang w:val="en-GB"/>
        </w:rPr>
        <w:t xml:space="preserve"> 2018,</w:t>
      </w:r>
    </w:p>
    <w:p w14:paraId="24F55BF7"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the artist stares directly at the viewer while a narrator</w:t>
      </w:r>
    </w:p>
    <w:p w14:paraId="73D5C89A"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speaks urgently of territorial autonomy. Even without</w:t>
      </w:r>
    </w:p>
    <w:p w14:paraId="6B7DACC9"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translation, the viewer knows the work is about land and</w:t>
      </w:r>
    </w:p>
    <w:p w14:paraId="4F5A8A23"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the struggle for it. Aliste’s body contains this urgency</w:t>
      </w:r>
    </w:p>
    <w:p w14:paraId="5F7248F0"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with sufficient power for the viewer to experience the</w:t>
      </w:r>
    </w:p>
    <w:p w14:paraId="3E65126D"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importance of the message. Similarly, in Faye Mullen’s</w:t>
      </w:r>
    </w:p>
    <w:p w14:paraId="4680C760"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i/>
          <w:iCs/>
          <w:sz w:val="36"/>
          <w:szCs w:val="36"/>
          <w:lang w:val="en-GB"/>
        </w:rPr>
        <w:t>AASAMISAG.</w:t>
      </w:r>
      <w:r w:rsidRPr="00F90D19">
        <w:rPr>
          <w:rFonts w:ascii="Arial" w:hAnsi="Arial" w:cs="Arial"/>
          <w:sz w:val="36"/>
          <w:szCs w:val="36"/>
          <w:lang w:val="en-GB"/>
        </w:rPr>
        <w:t xml:space="preserve"> 2019 images and words overwhelm the</w:t>
      </w:r>
    </w:p>
    <w:p w14:paraId="556D774E"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viewers to disorient or displace them. Walls and borders</w:t>
      </w:r>
    </w:p>
    <w:p w14:paraId="6386C579"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block the migrations and movements of people through</w:t>
      </w:r>
    </w:p>
    <w:p w14:paraId="4452A081"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space and place. The message in Caroline Monnet's</w:t>
      </w:r>
    </w:p>
    <w:p w14:paraId="30E43DC5"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 xml:space="preserve">work </w:t>
      </w:r>
      <w:r w:rsidRPr="00F90D19">
        <w:rPr>
          <w:rFonts w:ascii="Arial" w:hAnsi="Arial" w:cs="Arial"/>
          <w:i/>
          <w:iCs/>
          <w:sz w:val="36"/>
          <w:szCs w:val="36"/>
          <w:lang w:val="en-GB"/>
        </w:rPr>
        <w:t>Creatura Dada</w:t>
      </w:r>
      <w:r w:rsidRPr="00F90D19">
        <w:rPr>
          <w:rFonts w:ascii="Arial" w:hAnsi="Arial" w:cs="Arial"/>
          <w:sz w:val="36"/>
          <w:szCs w:val="36"/>
          <w:lang w:val="en-GB"/>
        </w:rPr>
        <w:t xml:space="preserve"> 2016 is playful, a creation of the</w:t>
      </w:r>
    </w:p>
    <w:p w14:paraId="3F227E4A"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lastRenderedPageBreak/>
        <w:t>beauty of life and the strong female matriarchs who</w:t>
      </w:r>
    </w:p>
    <w:p w14:paraId="2953C0EA"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demonstrate this richness. As so much of our media</w:t>
      </w:r>
    </w:p>
    <w:p w14:paraId="0D1C974B"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and lived experience as Indigenous women is violence</w:t>
      </w:r>
    </w:p>
    <w:p w14:paraId="1CE4DA43"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and oppression, Monnet pushes past these experiences</w:t>
      </w:r>
    </w:p>
    <w:p w14:paraId="1295F0CB"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in her film by accessing high culture. Monnet asks the</w:t>
      </w:r>
    </w:p>
    <w:p w14:paraId="1D4354EB"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viewer to consider Indigenous women in extravagant</w:t>
      </w:r>
    </w:p>
    <w:p w14:paraId="3A50765C" w14:textId="524FD7C1" w:rsid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outfits, drinking champagne, eating oysters, and laughing</w:t>
      </w:r>
      <w:r>
        <w:rPr>
          <w:rFonts w:ascii="Arial" w:hAnsi="Arial" w:cs="Arial"/>
          <w:sz w:val="36"/>
          <w:szCs w:val="36"/>
          <w:lang w:val="en-GB"/>
        </w:rPr>
        <w:t xml:space="preserve"> </w:t>
      </w:r>
      <w:r w:rsidRPr="00F90D19">
        <w:rPr>
          <w:rFonts w:ascii="Arial" w:hAnsi="Arial" w:cs="Arial"/>
          <w:sz w:val="36"/>
          <w:szCs w:val="36"/>
          <w:lang w:val="en-GB"/>
        </w:rPr>
        <w:t>without any apologies, pushing against spaces of</w:t>
      </w:r>
      <w:r>
        <w:rPr>
          <w:rFonts w:ascii="Arial" w:hAnsi="Arial" w:cs="Arial"/>
          <w:sz w:val="36"/>
          <w:szCs w:val="36"/>
          <w:lang w:val="en-GB"/>
        </w:rPr>
        <w:t xml:space="preserve"> </w:t>
      </w:r>
      <w:r w:rsidRPr="00F90D19">
        <w:rPr>
          <w:rFonts w:ascii="Arial" w:hAnsi="Arial" w:cs="Arial"/>
          <w:sz w:val="36"/>
          <w:szCs w:val="36"/>
          <w:lang w:val="en-GB"/>
        </w:rPr>
        <w:t>representation and allowing for a more nuanced, complex</w:t>
      </w:r>
      <w:r>
        <w:rPr>
          <w:rFonts w:ascii="Arial" w:hAnsi="Arial" w:cs="Arial"/>
          <w:sz w:val="36"/>
          <w:szCs w:val="36"/>
          <w:lang w:val="en-GB"/>
        </w:rPr>
        <w:t xml:space="preserve"> </w:t>
      </w:r>
      <w:r w:rsidRPr="00F90D19">
        <w:rPr>
          <w:rFonts w:ascii="Arial" w:hAnsi="Arial" w:cs="Arial"/>
          <w:sz w:val="36"/>
          <w:szCs w:val="36"/>
          <w:lang w:val="en-GB"/>
        </w:rPr>
        <w:t>and playful understanding of Indigenous women. Sarah</w:t>
      </w:r>
      <w:r>
        <w:rPr>
          <w:rFonts w:ascii="Arial" w:hAnsi="Arial" w:cs="Arial"/>
          <w:sz w:val="36"/>
          <w:szCs w:val="36"/>
          <w:lang w:val="en-GB"/>
        </w:rPr>
        <w:t xml:space="preserve"> </w:t>
      </w:r>
      <w:r w:rsidRPr="00F90D19">
        <w:rPr>
          <w:rFonts w:ascii="Arial" w:hAnsi="Arial" w:cs="Arial"/>
          <w:sz w:val="36"/>
          <w:szCs w:val="36"/>
          <w:lang w:val="en-GB"/>
        </w:rPr>
        <w:t>Biscarra Dilley superimposes landscapes and symbols</w:t>
      </w:r>
      <w:r>
        <w:rPr>
          <w:rFonts w:ascii="Arial" w:hAnsi="Arial" w:cs="Arial"/>
          <w:sz w:val="36"/>
          <w:szCs w:val="36"/>
          <w:lang w:val="en-GB"/>
        </w:rPr>
        <w:t xml:space="preserve"> </w:t>
      </w:r>
      <w:r w:rsidRPr="00F90D19">
        <w:rPr>
          <w:rFonts w:ascii="Arial" w:hAnsi="Arial" w:cs="Arial"/>
          <w:sz w:val="36"/>
          <w:szCs w:val="36"/>
          <w:lang w:val="en-GB"/>
        </w:rPr>
        <w:t>in her images, attempting to locate place and language</w:t>
      </w:r>
      <w:r>
        <w:rPr>
          <w:rFonts w:ascii="Arial" w:hAnsi="Arial" w:cs="Arial"/>
          <w:sz w:val="36"/>
          <w:szCs w:val="36"/>
          <w:lang w:val="en-GB"/>
        </w:rPr>
        <w:t xml:space="preserve"> </w:t>
      </w:r>
      <w:r w:rsidRPr="00F90D19">
        <w:rPr>
          <w:rFonts w:ascii="Arial" w:hAnsi="Arial" w:cs="Arial"/>
          <w:sz w:val="36"/>
          <w:szCs w:val="36"/>
          <w:lang w:val="en-GB"/>
        </w:rPr>
        <w:t>through a visual narrative. Each image is grappling with</w:t>
      </w:r>
      <w:r>
        <w:rPr>
          <w:rFonts w:ascii="Arial" w:hAnsi="Arial" w:cs="Arial"/>
          <w:sz w:val="36"/>
          <w:szCs w:val="36"/>
          <w:lang w:val="en-GB"/>
        </w:rPr>
        <w:t xml:space="preserve"> </w:t>
      </w:r>
      <w:r w:rsidRPr="00F90D19">
        <w:rPr>
          <w:rFonts w:ascii="Arial" w:hAnsi="Arial" w:cs="Arial"/>
          <w:sz w:val="36"/>
          <w:szCs w:val="36"/>
          <w:lang w:val="en-GB"/>
        </w:rPr>
        <w:t>her relationship to her knowledge of these spaces by</w:t>
      </w:r>
      <w:r>
        <w:rPr>
          <w:rFonts w:ascii="Arial" w:hAnsi="Arial" w:cs="Arial"/>
          <w:sz w:val="36"/>
          <w:szCs w:val="36"/>
          <w:lang w:val="en-GB"/>
        </w:rPr>
        <w:t xml:space="preserve"> </w:t>
      </w:r>
      <w:r w:rsidRPr="00F90D19">
        <w:rPr>
          <w:rFonts w:ascii="Arial" w:hAnsi="Arial" w:cs="Arial"/>
          <w:sz w:val="36"/>
          <w:szCs w:val="36"/>
          <w:lang w:val="en-GB"/>
        </w:rPr>
        <w:t>exploring visual and literal language. All of these works</w:t>
      </w:r>
      <w:r>
        <w:rPr>
          <w:rFonts w:ascii="Arial" w:hAnsi="Arial" w:cs="Arial"/>
          <w:sz w:val="36"/>
          <w:szCs w:val="36"/>
          <w:lang w:val="en-GB"/>
        </w:rPr>
        <w:t xml:space="preserve"> </w:t>
      </w:r>
      <w:r w:rsidRPr="00F90D19">
        <w:rPr>
          <w:rFonts w:ascii="Arial" w:hAnsi="Arial" w:cs="Arial"/>
          <w:sz w:val="36"/>
          <w:szCs w:val="36"/>
          <w:lang w:val="en-GB"/>
        </w:rPr>
        <w:t>explore their relationships to place, grounded in their</w:t>
      </w:r>
      <w:r>
        <w:rPr>
          <w:rFonts w:ascii="Arial" w:hAnsi="Arial" w:cs="Arial"/>
          <w:sz w:val="36"/>
          <w:szCs w:val="36"/>
          <w:lang w:val="en-GB"/>
        </w:rPr>
        <w:t xml:space="preserve"> </w:t>
      </w:r>
      <w:r w:rsidRPr="00F90D19">
        <w:rPr>
          <w:rFonts w:ascii="Arial" w:hAnsi="Arial" w:cs="Arial"/>
          <w:sz w:val="36"/>
          <w:szCs w:val="36"/>
          <w:lang w:val="en-GB"/>
        </w:rPr>
        <w:t>own cultural and geographic locations. Each artist places</w:t>
      </w:r>
      <w:r>
        <w:rPr>
          <w:rFonts w:ascii="Arial" w:hAnsi="Arial" w:cs="Arial"/>
          <w:sz w:val="36"/>
          <w:szCs w:val="36"/>
          <w:lang w:val="en-GB"/>
        </w:rPr>
        <w:t xml:space="preserve"> </w:t>
      </w:r>
      <w:r w:rsidRPr="00F90D19">
        <w:rPr>
          <w:rFonts w:ascii="Arial" w:hAnsi="Arial" w:cs="Arial"/>
          <w:sz w:val="36"/>
          <w:szCs w:val="36"/>
          <w:lang w:val="en-GB"/>
        </w:rPr>
        <w:t>importance on the body and land so that it mirrors our</w:t>
      </w:r>
      <w:r>
        <w:rPr>
          <w:rFonts w:ascii="Arial" w:hAnsi="Arial" w:cs="Arial"/>
          <w:sz w:val="36"/>
          <w:szCs w:val="36"/>
          <w:lang w:val="en-GB"/>
        </w:rPr>
        <w:t xml:space="preserve"> </w:t>
      </w:r>
      <w:r w:rsidRPr="00F90D19">
        <w:rPr>
          <w:rFonts w:ascii="Arial" w:hAnsi="Arial" w:cs="Arial"/>
          <w:sz w:val="36"/>
          <w:szCs w:val="36"/>
          <w:lang w:val="en-GB"/>
        </w:rPr>
        <w:t>self-reflections and genealogies of time and space.</w:t>
      </w:r>
    </w:p>
    <w:p w14:paraId="5C14E6F2" w14:textId="28ECB7F8" w:rsidR="00F90D19" w:rsidRDefault="00F90D19" w:rsidP="00F90D19">
      <w:pPr>
        <w:autoSpaceDE w:val="0"/>
        <w:autoSpaceDN w:val="0"/>
        <w:adjustRightInd w:val="0"/>
        <w:spacing w:line="360" w:lineRule="auto"/>
        <w:rPr>
          <w:rFonts w:ascii="Arial" w:hAnsi="Arial" w:cs="Arial"/>
          <w:sz w:val="36"/>
          <w:szCs w:val="36"/>
          <w:lang w:val="en-GB"/>
        </w:rPr>
      </w:pPr>
    </w:p>
    <w:p w14:paraId="1C5A67B5" w14:textId="53495096" w:rsidR="00F90D19" w:rsidRDefault="00F90D19" w:rsidP="00F90D19">
      <w:pPr>
        <w:autoSpaceDE w:val="0"/>
        <w:autoSpaceDN w:val="0"/>
        <w:adjustRightInd w:val="0"/>
        <w:spacing w:line="360" w:lineRule="auto"/>
        <w:rPr>
          <w:rFonts w:ascii="Arial" w:hAnsi="Arial" w:cs="Arial"/>
          <w:sz w:val="36"/>
          <w:szCs w:val="36"/>
          <w:lang w:val="en-GB"/>
        </w:rPr>
      </w:pPr>
    </w:p>
    <w:p w14:paraId="77748255" w14:textId="18B11F29"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lastRenderedPageBreak/>
        <w:t>Curator Dr L</w:t>
      </w:r>
      <w:r>
        <w:rPr>
          <w:rFonts w:ascii="Arial" w:hAnsi="Arial" w:cs="Arial"/>
          <w:sz w:val="36"/>
          <w:szCs w:val="36"/>
          <w:lang w:val="en-GB"/>
        </w:rPr>
        <w:t>é</w:t>
      </w:r>
      <w:r w:rsidRPr="00F90D19">
        <w:rPr>
          <w:rFonts w:ascii="Arial" w:hAnsi="Arial" w:cs="Arial"/>
          <w:sz w:val="36"/>
          <w:szCs w:val="36"/>
          <w:lang w:val="en-GB"/>
        </w:rPr>
        <w:t>uli Eshrāghi has selected each work to</w:t>
      </w:r>
    </w:p>
    <w:p w14:paraId="4BB8EEC4"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create a cross-ocean dialogue. These artists are drawn</w:t>
      </w:r>
    </w:p>
    <w:p w14:paraId="10ACA0A9"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together through migrations and movements across the</w:t>
      </w:r>
    </w:p>
    <w:p w14:paraId="560A5B2E" w14:textId="5B45FE74"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waters. In my past research, I argue that it is a canoe that</w:t>
      </w:r>
      <w:r>
        <w:rPr>
          <w:rFonts w:ascii="Arial" w:hAnsi="Arial" w:cs="Arial"/>
          <w:sz w:val="36"/>
          <w:szCs w:val="36"/>
          <w:lang w:val="en-GB"/>
        </w:rPr>
        <w:t xml:space="preserve"> </w:t>
      </w:r>
      <w:r w:rsidRPr="00F90D19">
        <w:rPr>
          <w:rFonts w:ascii="Arial" w:hAnsi="Arial" w:cs="Arial"/>
          <w:sz w:val="36"/>
          <w:szCs w:val="36"/>
          <w:lang w:val="en-GB"/>
        </w:rPr>
        <w:t>can metaphorically transport us through place, time, and</w:t>
      </w:r>
      <w:r>
        <w:rPr>
          <w:rFonts w:ascii="Arial" w:hAnsi="Arial" w:cs="Arial"/>
          <w:sz w:val="36"/>
          <w:szCs w:val="36"/>
          <w:lang w:val="en-GB"/>
        </w:rPr>
        <w:t xml:space="preserve"> </w:t>
      </w:r>
      <w:r w:rsidRPr="00F90D19">
        <w:rPr>
          <w:rFonts w:ascii="Arial" w:hAnsi="Arial" w:cs="Arial"/>
          <w:sz w:val="36"/>
          <w:szCs w:val="36"/>
          <w:lang w:val="en-GB"/>
        </w:rPr>
        <w:t>space to rupture static and lifeless colonial renderings of</w:t>
      </w:r>
      <w:r>
        <w:rPr>
          <w:rFonts w:ascii="Arial" w:hAnsi="Arial" w:cs="Arial"/>
          <w:sz w:val="36"/>
          <w:szCs w:val="36"/>
          <w:lang w:val="en-GB"/>
        </w:rPr>
        <w:t xml:space="preserve"> </w:t>
      </w:r>
      <w:r w:rsidRPr="00F90D19">
        <w:rPr>
          <w:rFonts w:ascii="Arial" w:hAnsi="Arial" w:cs="Arial"/>
          <w:sz w:val="36"/>
          <w:szCs w:val="36"/>
          <w:lang w:val="en-GB"/>
        </w:rPr>
        <w:t>time and place within the North American context.</w:t>
      </w:r>
      <w:r>
        <w:rPr>
          <w:rStyle w:val="FootnoteReference"/>
          <w:rFonts w:ascii="Arial" w:hAnsi="Arial" w:cs="Arial"/>
          <w:sz w:val="36"/>
          <w:szCs w:val="36"/>
          <w:lang w:val="en-GB"/>
        </w:rPr>
        <w:footnoteReference w:id="21"/>
      </w:r>
      <w:r w:rsidRPr="00F90D19">
        <w:rPr>
          <w:rFonts w:ascii="Arial" w:hAnsi="Arial" w:cs="Arial"/>
          <w:sz w:val="36"/>
          <w:szCs w:val="36"/>
          <w:lang w:val="en-GB"/>
        </w:rPr>
        <w:t xml:space="preserve"> The</w:t>
      </w:r>
      <w:r>
        <w:rPr>
          <w:rFonts w:ascii="Arial" w:hAnsi="Arial" w:cs="Arial"/>
          <w:sz w:val="36"/>
          <w:szCs w:val="36"/>
          <w:lang w:val="en-GB"/>
        </w:rPr>
        <w:t xml:space="preserve"> </w:t>
      </w:r>
      <w:r w:rsidRPr="00F90D19">
        <w:rPr>
          <w:rFonts w:ascii="Arial" w:hAnsi="Arial" w:cs="Arial"/>
          <w:sz w:val="36"/>
          <w:szCs w:val="36"/>
          <w:lang w:val="en-GB"/>
        </w:rPr>
        <w:t>canoe as methodology transmits Indigenous knowledge</w:t>
      </w:r>
      <w:r>
        <w:rPr>
          <w:rFonts w:ascii="Arial" w:hAnsi="Arial" w:cs="Arial"/>
          <w:sz w:val="36"/>
          <w:szCs w:val="36"/>
          <w:lang w:val="en-GB"/>
        </w:rPr>
        <w:t xml:space="preserve"> </w:t>
      </w:r>
      <w:r w:rsidRPr="00F90D19">
        <w:rPr>
          <w:rFonts w:ascii="Arial" w:hAnsi="Arial" w:cs="Arial"/>
          <w:sz w:val="36"/>
          <w:szCs w:val="36"/>
          <w:lang w:val="en-GB"/>
        </w:rPr>
        <w:t>as both object and embodied practice, merging the</w:t>
      </w:r>
      <w:r>
        <w:rPr>
          <w:rFonts w:ascii="Arial" w:hAnsi="Arial" w:cs="Arial"/>
          <w:sz w:val="36"/>
          <w:szCs w:val="36"/>
          <w:lang w:val="en-GB"/>
        </w:rPr>
        <w:t xml:space="preserve"> </w:t>
      </w:r>
      <w:r w:rsidRPr="00F90D19">
        <w:rPr>
          <w:rFonts w:ascii="Arial" w:hAnsi="Arial" w:cs="Arial"/>
          <w:sz w:val="36"/>
          <w:szCs w:val="36"/>
          <w:lang w:val="en-GB"/>
        </w:rPr>
        <w:t>archive and the repertoire.</w:t>
      </w:r>
      <w:r>
        <w:rPr>
          <w:rStyle w:val="FootnoteReference"/>
          <w:rFonts w:ascii="Arial" w:hAnsi="Arial" w:cs="Arial"/>
          <w:sz w:val="36"/>
          <w:szCs w:val="36"/>
          <w:lang w:val="en-GB"/>
        </w:rPr>
        <w:footnoteReference w:id="22"/>
      </w:r>
      <w:r w:rsidRPr="00F90D19">
        <w:rPr>
          <w:rFonts w:ascii="Arial" w:hAnsi="Arial" w:cs="Arial"/>
          <w:sz w:val="36"/>
          <w:szCs w:val="36"/>
          <w:lang w:val="en-GB"/>
        </w:rPr>
        <w:t xml:space="preserve"> It builds on existing concepts</w:t>
      </w:r>
      <w:r>
        <w:rPr>
          <w:rFonts w:ascii="Arial" w:hAnsi="Arial" w:cs="Arial"/>
          <w:sz w:val="36"/>
          <w:szCs w:val="36"/>
          <w:lang w:val="en-GB"/>
        </w:rPr>
        <w:t xml:space="preserve"> </w:t>
      </w:r>
      <w:r w:rsidRPr="00F90D19">
        <w:rPr>
          <w:rFonts w:ascii="Arial" w:hAnsi="Arial" w:cs="Arial"/>
          <w:sz w:val="36"/>
          <w:szCs w:val="36"/>
          <w:lang w:val="en-GB"/>
        </w:rPr>
        <w:t>of Native Space, understood as a network of relationships</w:t>
      </w:r>
      <w:r>
        <w:rPr>
          <w:rFonts w:ascii="Arial" w:hAnsi="Arial" w:cs="Arial"/>
          <w:sz w:val="36"/>
          <w:szCs w:val="36"/>
          <w:lang w:val="en-GB"/>
        </w:rPr>
        <w:t xml:space="preserve"> </w:t>
      </w:r>
      <w:r w:rsidRPr="00F90D19">
        <w:rPr>
          <w:rFonts w:ascii="Arial" w:hAnsi="Arial" w:cs="Arial"/>
          <w:sz w:val="36"/>
          <w:szCs w:val="36"/>
          <w:lang w:val="en-GB"/>
        </w:rPr>
        <w:t>akin to those traditionally navigated over waterways and</w:t>
      </w:r>
      <w:r>
        <w:rPr>
          <w:rFonts w:ascii="Arial" w:hAnsi="Arial" w:cs="Arial"/>
          <w:sz w:val="36"/>
          <w:szCs w:val="36"/>
          <w:lang w:val="en-GB"/>
        </w:rPr>
        <w:t xml:space="preserve"> </w:t>
      </w:r>
      <w:r w:rsidRPr="00F90D19">
        <w:rPr>
          <w:rFonts w:ascii="Arial" w:hAnsi="Arial" w:cs="Arial"/>
          <w:sz w:val="36"/>
          <w:szCs w:val="36"/>
          <w:lang w:val="en-GB"/>
        </w:rPr>
        <w:t>across land, which is part of Indigenous connections to</w:t>
      </w:r>
      <w:r>
        <w:rPr>
          <w:rFonts w:ascii="Arial" w:hAnsi="Arial" w:cs="Arial"/>
          <w:sz w:val="36"/>
          <w:szCs w:val="36"/>
          <w:lang w:val="en-GB"/>
        </w:rPr>
        <w:t xml:space="preserve"> </w:t>
      </w:r>
      <w:r w:rsidRPr="00F90D19">
        <w:rPr>
          <w:rFonts w:ascii="Arial" w:hAnsi="Arial" w:cs="Arial"/>
          <w:sz w:val="36"/>
          <w:szCs w:val="36"/>
          <w:lang w:val="en-GB"/>
        </w:rPr>
        <w:t>and stories of place. The canoe methodology relates to the</w:t>
      </w:r>
      <w:r>
        <w:rPr>
          <w:rFonts w:ascii="Arial" w:hAnsi="Arial" w:cs="Arial"/>
          <w:sz w:val="36"/>
          <w:szCs w:val="36"/>
          <w:lang w:val="en-GB"/>
        </w:rPr>
        <w:t xml:space="preserve"> </w:t>
      </w:r>
      <w:r w:rsidRPr="00F90D19">
        <w:rPr>
          <w:rFonts w:ascii="Arial" w:hAnsi="Arial" w:cs="Arial"/>
          <w:sz w:val="36"/>
          <w:szCs w:val="36"/>
          <w:lang w:val="en-GB"/>
        </w:rPr>
        <w:t>concept of the waka (Māori canoe/boat) as introduced by</w:t>
      </w:r>
      <w:r>
        <w:rPr>
          <w:rFonts w:ascii="Arial" w:hAnsi="Arial" w:cs="Arial"/>
          <w:sz w:val="36"/>
          <w:szCs w:val="36"/>
          <w:lang w:val="en-GB"/>
        </w:rPr>
        <w:t xml:space="preserve"> </w:t>
      </w:r>
      <w:r w:rsidRPr="00F90D19">
        <w:rPr>
          <w:rFonts w:ascii="Arial" w:hAnsi="Arial" w:cs="Arial"/>
          <w:sz w:val="36"/>
          <w:szCs w:val="36"/>
          <w:lang w:val="en-GB"/>
        </w:rPr>
        <w:t>scholar Hirini Moko Mead, who understands the Māori</w:t>
      </w:r>
      <w:r>
        <w:rPr>
          <w:rFonts w:ascii="Arial" w:hAnsi="Arial" w:cs="Arial"/>
          <w:sz w:val="36"/>
          <w:szCs w:val="36"/>
          <w:lang w:val="en-GB"/>
        </w:rPr>
        <w:t xml:space="preserve"> </w:t>
      </w:r>
      <w:r w:rsidRPr="00F90D19">
        <w:rPr>
          <w:rFonts w:ascii="Arial" w:hAnsi="Arial" w:cs="Arial"/>
          <w:sz w:val="36"/>
          <w:szCs w:val="36"/>
          <w:lang w:val="en-GB"/>
        </w:rPr>
        <w:t xml:space="preserve">meeting house as the </w:t>
      </w:r>
      <w:r w:rsidRPr="00F90D19">
        <w:rPr>
          <w:rFonts w:ascii="Arial" w:hAnsi="Arial" w:cs="Arial"/>
          <w:sz w:val="36"/>
          <w:szCs w:val="36"/>
          <w:lang w:val="en-GB"/>
        </w:rPr>
        <w:lastRenderedPageBreak/>
        <w:t>foundation of Māori world views.</w:t>
      </w:r>
      <w:r>
        <w:rPr>
          <w:rStyle w:val="FootnoteReference"/>
          <w:rFonts w:ascii="Arial" w:hAnsi="Arial" w:cs="Arial"/>
          <w:sz w:val="36"/>
          <w:szCs w:val="36"/>
          <w:lang w:val="en-GB"/>
        </w:rPr>
        <w:footnoteReference w:id="23"/>
      </w:r>
      <w:r w:rsidRPr="00F90D19">
        <w:rPr>
          <w:rFonts w:ascii="Arial" w:hAnsi="Arial" w:cs="Arial"/>
          <w:sz w:val="36"/>
          <w:szCs w:val="36"/>
          <w:lang w:val="en-GB"/>
        </w:rPr>
        <w:t xml:space="preserve"> The architectural components of the Māori meeting</w:t>
      </w:r>
      <w:r>
        <w:rPr>
          <w:rFonts w:ascii="Arial" w:hAnsi="Arial" w:cs="Arial"/>
          <w:sz w:val="36"/>
          <w:szCs w:val="36"/>
          <w:lang w:val="en-GB"/>
        </w:rPr>
        <w:t xml:space="preserve"> </w:t>
      </w:r>
      <w:r w:rsidRPr="00F90D19">
        <w:rPr>
          <w:rFonts w:ascii="Arial" w:hAnsi="Arial" w:cs="Arial"/>
          <w:sz w:val="36"/>
          <w:szCs w:val="36"/>
          <w:lang w:val="en-GB"/>
        </w:rPr>
        <w:t>house derive from the up-turned waka, the hull of the</w:t>
      </w:r>
      <w:r>
        <w:rPr>
          <w:rFonts w:ascii="Arial" w:hAnsi="Arial" w:cs="Arial"/>
          <w:sz w:val="36"/>
          <w:szCs w:val="36"/>
          <w:lang w:val="en-GB"/>
        </w:rPr>
        <w:t xml:space="preserve"> </w:t>
      </w:r>
      <w:r w:rsidRPr="00F90D19">
        <w:rPr>
          <w:rFonts w:ascii="Arial" w:hAnsi="Arial" w:cs="Arial"/>
          <w:sz w:val="36"/>
          <w:szCs w:val="36"/>
          <w:lang w:val="en-GB"/>
        </w:rPr>
        <w:t>canoe, forming the spine of the house, and the painted</w:t>
      </w:r>
      <w:r>
        <w:rPr>
          <w:rFonts w:ascii="Arial" w:hAnsi="Arial" w:cs="Arial"/>
          <w:sz w:val="36"/>
          <w:szCs w:val="36"/>
          <w:lang w:val="en-GB"/>
        </w:rPr>
        <w:t xml:space="preserve"> </w:t>
      </w:r>
      <w:r w:rsidRPr="00F90D19">
        <w:rPr>
          <w:rFonts w:ascii="Arial" w:hAnsi="Arial" w:cs="Arial"/>
          <w:sz w:val="36"/>
          <w:szCs w:val="36"/>
          <w:lang w:val="en-GB"/>
        </w:rPr>
        <w:t>oars forming the ceiling beams. The meeting house has</w:t>
      </w:r>
      <w:r>
        <w:rPr>
          <w:rFonts w:ascii="Arial" w:hAnsi="Arial" w:cs="Arial"/>
          <w:sz w:val="36"/>
          <w:szCs w:val="36"/>
          <w:lang w:val="en-GB"/>
        </w:rPr>
        <w:t xml:space="preserve"> </w:t>
      </w:r>
      <w:r w:rsidRPr="00F90D19">
        <w:rPr>
          <w:rFonts w:ascii="Arial" w:hAnsi="Arial" w:cs="Arial"/>
          <w:sz w:val="36"/>
          <w:szCs w:val="36"/>
          <w:lang w:val="en-GB"/>
        </w:rPr>
        <w:t>informed the curatorial practice of elders and the work of</w:t>
      </w:r>
      <w:r>
        <w:rPr>
          <w:rFonts w:ascii="Arial" w:hAnsi="Arial" w:cs="Arial"/>
          <w:sz w:val="36"/>
          <w:szCs w:val="36"/>
          <w:lang w:val="en-GB"/>
        </w:rPr>
        <w:t xml:space="preserve"> </w:t>
      </w:r>
      <w:r w:rsidRPr="00F90D19">
        <w:rPr>
          <w:rFonts w:ascii="Arial" w:hAnsi="Arial" w:cs="Arial"/>
          <w:sz w:val="36"/>
          <w:szCs w:val="36"/>
          <w:lang w:val="en-GB"/>
        </w:rPr>
        <w:t>Māori critic and director of Pātaka Reuben Friend, who</w:t>
      </w:r>
      <w:r>
        <w:rPr>
          <w:rFonts w:ascii="Arial" w:hAnsi="Arial" w:cs="Arial"/>
          <w:sz w:val="36"/>
          <w:szCs w:val="36"/>
          <w:lang w:val="en-GB"/>
        </w:rPr>
        <w:t xml:space="preserve"> </w:t>
      </w:r>
      <w:r w:rsidRPr="00F90D19">
        <w:rPr>
          <w:rFonts w:ascii="Arial" w:hAnsi="Arial" w:cs="Arial"/>
          <w:sz w:val="36"/>
          <w:szCs w:val="36"/>
          <w:lang w:val="en-GB"/>
        </w:rPr>
        <w:t>explores the development of the Whare Toi Framework,</w:t>
      </w:r>
      <w:r>
        <w:rPr>
          <w:rFonts w:ascii="Arial" w:hAnsi="Arial" w:cs="Arial"/>
          <w:sz w:val="36"/>
          <w:szCs w:val="36"/>
          <w:lang w:val="en-GB"/>
        </w:rPr>
        <w:t xml:space="preserve"> </w:t>
      </w:r>
      <w:r w:rsidRPr="00F90D19">
        <w:rPr>
          <w:rFonts w:ascii="Arial" w:hAnsi="Arial" w:cs="Arial"/>
          <w:sz w:val="36"/>
          <w:szCs w:val="36"/>
          <w:lang w:val="en-GB"/>
        </w:rPr>
        <w:t>which is closely aligned with the canoe methodology.</w:t>
      </w:r>
      <w:r>
        <w:rPr>
          <w:rStyle w:val="FootnoteReference"/>
          <w:rFonts w:ascii="Arial" w:hAnsi="Arial" w:cs="Arial"/>
          <w:sz w:val="36"/>
          <w:szCs w:val="36"/>
          <w:lang w:val="en-GB"/>
        </w:rPr>
        <w:footnoteReference w:id="24"/>
      </w:r>
    </w:p>
    <w:p w14:paraId="6658E154"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In this curatorial framework, Dr Eshrāghi has invoked</w:t>
      </w:r>
    </w:p>
    <w:p w14:paraId="7AC949C0"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each of these meanings, creating a meeting space for</w:t>
      </w:r>
    </w:p>
    <w:p w14:paraId="171F3CB8" w14:textId="77777777" w:rsidR="00F90D19" w:rsidRPr="00F90D19" w:rsidRDefault="00F90D19" w:rsidP="00F90D19">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these artists and their work that is transported through</w:t>
      </w:r>
    </w:p>
    <w:p w14:paraId="586A670A" w14:textId="77777777" w:rsidR="00704228" w:rsidRPr="00704228" w:rsidRDefault="00F90D19" w:rsidP="00704228">
      <w:pPr>
        <w:autoSpaceDE w:val="0"/>
        <w:autoSpaceDN w:val="0"/>
        <w:adjustRightInd w:val="0"/>
        <w:spacing w:line="360" w:lineRule="auto"/>
        <w:rPr>
          <w:rFonts w:ascii="Arial" w:hAnsi="Arial" w:cs="Arial"/>
          <w:sz w:val="36"/>
          <w:szCs w:val="36"/>
          <w:lang w:val="en-GB"/>
        </w:rPr>
      </w:pPr>
      <w:r w:rsidRPr="00F90D19">
        <w:rPr>
          <w:rFonts w:ascii="Arial" w:hAnsi="Arial" w:cs="Arial"/>
          <w:sz w:val="36"/>
          <w:szCs w:val="36"/>
          <w:lang w:val="en-GB"/>
        </w:rPr>
        <w:t>transmissions of technology and allows for the conditions</w:t>
      </w:r>
      <w:r w:rsidR="00704228">
        <w:rPr>
          <w:rFonts w:ascii="Arial" w:hAnsi="Arial" w:cs="Arial"/>
          <w:sz w:val="36"/>
          <w:szCs w:val="36"/>
          <w:lang w:val="en-GB"/>
        </w:rPr>
        <w:t xml:space="preserve"> </w:t>
      </w:r>
      <w:r w:rsidRPr="00F90D19">
        <w:rPr>
          <w:rFonts w:ascii="Arial" w:hAnsi="Arial" w:cs="Arial"/>
          <w:sz w:val="36"/>
          <w:szCs w:val="36"/>
          <w:lang w:val="en-GB"/>
        </w:rPr>
        <w:t>of this exchange. Each of the artists are in a dialogue</w:t>
      </w:r>
      <w:r w:rsidR="00704228">
        <w:rPr>
          <w:rFonts w:ascii="Arial" w:hAnsi="Arial" w:cs="Arial"/>
          <w:sz w:val="36"/>
          <w:szCs w:val="36"/>
          <w:lang w:val="en-GB"/>
        </w:rPr>
        <w:t xml:space="preserve"> </w:t>
      </w:r>
      <w:r w:rsidRPr="00F90D19">
        <w:rPr>
          <w:rFonts w:ascii="Arial" w:hAnsi="Arial" w:cs="Arial"/>
          <w:sz w:val="36"/>
          <w:szCs w:val="36"/>
          <w:lang w:val="en-GB"/>
        </w:rPr>
        <w:t>through time and space because their moving images</w:t>
      </w:r>
      <w:r w:rsidR="00704228">
        <w:rPr>
          <w:rFonts w:ascii="Arial" w:hAnsi="Arial" w:cs="Arial"/>
          <w:sz w:val="36"/>
          <w:szCs w:val="36"/>
          <w:lang w:val="en-GB"/>
        </w:rPr>
        <w:t xml:space="preserve"> </w:t>
      </w:r>
      <w:r w:rsidRPr="00F90D19">
        <w:rPr>
          <w:rFonts w:ascii="Arial" w:hAnsi="Arial" w:cs="Arial"/>
          <w:sz w:val="36"/>
          <w:szCs w:val="36"/>
          <w:lang w:val="en-GB"/>
        </w:rPr>
        <w:t xml:space="preserve">hold memory and connect the physical and </w:t>
      </w:r>
      <w:r w:rsidRPr="00704228">
        <w:rPr>
          <w:rFonts w:ascii="Arial" w:hAnsi="Arial" w:cs="Arial"/>
          <w:sz w:val="36"/>
          <w:szCs w:val="36"/>
          <w:lang w:val="en-GB"/>
        </w:rPr>
        <w:lastRenderedPageBreak/>
        <w:t>metaphysical</w:t>
      </w:r>
      <w:r w:rsidR="00704228" w:rsidRPr="00704228">
        <w:rPr>
          <w:rFonts w:ascii="Arial" w:hAnsi="Arial" w:cs="Arial"/>
          <w:sz w:val="36"/>
          <w:szCs w:val="36"/>
          <w:lang w:val="en-GB"/>
        </w:rPr>
        <w:t xml:space="preserve"> </w:t>
      </w:r>
      <w:r w:rsidRPr="00704228">
        <w:rPr>
          <w:rFonts w:ascii="Arial" w:hAnsi="Arial" w:cs="Arial"/>
          <w:sz w:val="36"/>
          <w:szCs w:val="36"/>
          <w:lang w:val="en-GB"/>
        </w:rPr>
        <w:t>concepts surrounding bodies both in the past and the</w:t>
      </w:r>
      <w:r w:rsidR="00704228" w:rsidRPr="00704228">
        <w:rPr>
          <w:rFonts w:ascii="Arial" w:hAnsi="Arial" w:cs="Arial"/>
          <w:sz w:val="36"/>
          <w:szCs w:val="36"/>
          <w:lang w:val="en-GB"/>
        </w:rPr>
        <w:t xml:space="preserve"> present through their stories of place.</w:t>
      </w:r>
    </w:p>
    <w:p w14:paraId="04FFE213" w14:textId="77777777" w:rsidR="00704228" w:rsidRPr="00704228" w:rsidRDefault="00704228" w:rsidP="00704228">
      <w:pPr>
        <w:autoSpaceDE w:val="0"/>
        <w:autoSpaceDN w:val="0"/>
        <w:adjustRightInd w:val="0"/>
        <w:spacing w:line="360" w:lineRule="auto"/>
        <w:rPr>
          <w:rFonts w:ascii="Arial" w:hAnsi="Arial" w:cs="Arial"/>
          <w:sz w:val="36"/>
          <w:szCs w:val="36"/>
          <w:lang w:val="en-GB"/>
        </w:rPr>
      </w:pPr>
      <w:r w:rsidRPr="00704228">
        <w:rPr>
          <w:rFonts w:ascii="Arial" w:hAnsi="Arial" w:cs="Arial"/>
          <w:sz w:val="36"/>
          <w:szCs w:val="36"/>
          <w:lang w:val="en-GB"/>
        </w:rPr>
        <w:t>Water/land/nature and knowledge of our genealogies,</w:t>
      </w:r>
    </w:p>
    <w:p w14:paraId="7AFCB33C" w14:textId="376D2180" w:rsidR="00704228" w:rsidRPr="00704228" w:rsidRDefault="00704228" w:rsidP="00704228">
      <w:pPr>
        <w:autoSpaceDE w:val="0"/>
        <w:autoSpaceDN w:val="0"/>
        <w:adjustRightInd w:val="0"/>
        <w:spacing w:line="360" w:lineRule="auto"/>
        <w:rPr>
          <w:rFonts w:ascii="Arial" w:hAnsi="Arial" w:cs="Arial"/>
          <w:sz w:val="36"/>
          <w:szCs w:val="36"/>
          <w:lang w:val="en-GB"/>
        </w:rPr>
      </w:pPr>
      <w:r w:rsidRPr="00704228">
        <w:rPr>
          <w:rFonts w:ascii="Arial" w:hAnsi="Arial" w:cs="Arial"/>
          <w:sz w:val="36"/>
          <w:szCs w:val="36"/>
          <w:lang w:val="en-GB"/>
        </w:rPr>
        <w:t>the canoe/waka, and meeting spaces allow us to connect</w:t>
      </w:r>
      <w:r>
        <w:rPr>
          <w:rFonts w:ascii="Arial" w:hAnsi="Arial" w:cs="Arial"/>
          <w:sz w:val="36"/>
          <w:szCs w:val="36"/>
          <w:lang w:val="en-GB"/>
        </w:rPr>
        <w:t xml:space="preserve"> </w:t>
      </w:r>
      <w:r w:rsidRPr="00704228">
        <w:rPr>
          <w:rFonts w:ascii="Arial" w:hAnsi="Arial" w:cs="Arial"/>
          <w:sz w:val="36"/>
          <w:szCs w:val="36"/>
          <w:lang w:val="en-GB"/>
        </w:rPr>
        <w:t>through the multitude of Indigenous stories of place</w:t>
      </w:r>
      <w:r>
        <w:rPr>
          <w:rFonts w:ascii="Arial" w:hAnsi="Arial" w:cs="Arial"/>
          <w:sz w:val="36"/>
          <w:szCs w:val="36"/>
          <w:lang w:val="en-GB"/>
        </w:rPr>
        <w:t xml:space="preserve"> </w:t>
      </w:r>
      <w:r w:rsidRPr="00704228">
        <w:rPr>
          <w:rFonts w:ascii="Arial" w:hAnsi="Arial" w:cs="Arial"/>
          <w:sz w:val="36"/>
          <w:szCs w:val="36"/>
          <w:lang w:val="en-GB"/>
        </w:rPr>
        <w:t>despite the thousands of kilometres that separate us.</w:t>
      </w:r>
      <w:r>
        <w:rPr>
          <w:rFonts w:ascii="Arial" w:hAnsi="Arial" w:cs="Arial"/>
          <w:sz w:val="36"/>
          <w:szCs w:val="36"/>
          <w:lang w:val="en-GB"/>
        </w:rPr>
        <w:t xml:space="preserve"> </w:t>
      </w:r>
      <w:r w:rsidRPr="00704228">
        <w:rPr>
          <w:rFonts w:ascii="Arial" w:hAnsi="Arial" w:cs="Arial"/>
          <w:sz w:val="36"/>
          <w:szCs w:val="36"/>
          <w:lang w:val="en-GB"/>
        </w:rPr>
        <w:t>The works in this exhibition remind us that distance,</w:t>
      </w:r>
    </w:p>
    <w:p w14:paraId="4B74F138" w14:textId="77777777" w:rsidR="00704228" w:rsidRPr="00704228" w:rsidRDefault="00704228" w:rsidP="00704228">
      <w:pPr>
        <w:autoSpaceDE w:val="0"/>
        <w:autoSpaceDN w:val="0"/>
        <w:adjustRightInd w:val="0"/>
        <w:spacing w:line="360" w:lineRule="auto"/>
        <w:rPr>
          <w:rFonts w:ascii="Arial" w:hAnsi="Arial" w:cs="Arial"/>
          <w:sz w:val="36"/>
          <w:szCs w:val="36"/>
          <w:lang w:val="en-GB"/>
        </w:rPr>
      </w:pPr>
      <w:r w:rsidRPr="00704228">
        <w:rPr>
          <w:rFonts w:ascii="Arial" w:hAnsi="Arial" w:cs="Arial"/>
          <w:sz w:val="36"/>
          <w:szCs w:val="36"/>
          <w:lang w:val="en-GB"/>
        </w:rPr>
        <w:t>time, and boundaries are colonial constructs that bind us</w:t>
      </w:r>
    </w:p>
    <w:p w14:paraId="6056C4E3" w14:textId="77777777" w:rsidR="00704228" w:rsidRPr="00704228" w:rsidRDefault="00704228" w:rsidP="00704228">
      <w:pPr>
        <w:autoSpaceDE w:val="0"/>
        <w:autoSpaceDN w:val="0"/>
        <w:adjustRightInd w:val="0"/>
        <w:spacing w:line="360" w:lineRule="auto"/>
        <w:rPr>
          <w:rFonts w:ascii="Arial" w:hAnsi="Arial" w:cs="Arial"/>
          <w:sz w:val="36"/>
          <w:szCs w:val="36"/>
          <w:lang w:val="en-GB"/>
        </w:rPr>
      </w:pPr>
      <w:r w:rsidRPr="00704228">
        <w:rPr>
          <w:rFonts w:ascii="Arial" w:hAnsi="Arial" w:cs="Arial"/>
          <w:sz w:val="36"/>
          <w:szCs w:val="36"/>
          <w:lang w:val="en-GB"/>
        </w:rPr>
        <w:t>to linear ways of thinking. They are fluid, experimental,</w:t>
      </w:r>
    </w:p>
    <w:p w14:paraId="7BCC269B" w14:textId="77777777" w:rsidR="00704228" w:rsidRPr="00704228" w:rsidRDefault="00704228" w:rsidP="00704228">
      <w:pPr>
        <w:autoSpaceDE w:val="0"/>
        <w:autoSpaceDN w:val="0"/>
        <w:adjustRightInd w:val="0"/>
        <w:spacing w:line="360" w:lineRule="auto"/>
        <w:rPr>
          <w:rFonts w:ascii="Arial" w:hAnsi="Arial" w:cs="Arial"/>
          <w:sz w:val="36"/>
          <w:szCs w:val="36"/>
          <w:lang w:val="en-GB"/>
        </w:rPr>
      </w:pPr>
      <w:r w:rsidRPr="00704228">
        <w:rPr>
          <w:rFonts w:ascii="Arial" w:hAnsi="Arial" w:cs="Arial"/>
          <w:sz w:val="36"/>
          <w:szCs w:val="36"/>
          <w:lang w:val="en-GB"/>
        </w:rPr>
        <w:t>and emotional, pulling at our ability to read visual</w:t>
      </w:r>
    </w:p>
    <w:p w14:paraId="61F208F5" w14:textId="77777777" w:rsidR="00704228" w:rsidRPr="00704228" w:rsidRDefault="00704228" w:rsidP="00704228">
      <w:pPr>
        <w:autoSpaceDE w:val="0"/>
        <w:autoSpaceDN w:val="0"/>
        <w:adjustRightInd w:val="0"/>
        <w:spacing w:line="360" w:lineRule="auto"/>
        <w:rPr>
          <w:rFonts w:ascii="Arial" w:hAnsi="Arial" w:cs="Arial"/>
          <w:sz w:val="36"/>
          <w:szCs w:val="36"/>
          <w:lang w:val="en-GB"/>
        </w:rPr>
      </w:pPr>
      <w:r w:rsidRPr="00704228">
        <w:rPr>
          <w:rFonts w:ascii="Arial" w:hAnsi="Arial" w:cs="Arial"/>
          <w:sz w:val="36"/>
          <w:szCs w:val="36"/>
          <w:lang w:val="en-GB"/>
        </w:rPr>
        <w:t>narratives regardless of geographic location. The show</w:t>
      </w:r>
    </w:p>
    <w:p w14:paraId="1D4E9A90" w14:textId="77777777" w:rsidR="00704228" w:rsidRPr="00704228" w:rsidRDefault="00704228" w:rsidP="00704228">
      <w:pPr>
        <w:autoSpaceDE w:val="0"/>
        <w:autoSpaceDN w:val="0"/>
        <w:adjustRightInd w:val="0"/>
        <w:spacing w:line="360" w:lineRule="auto"/>
        <w:rPr>
          <w:rFonts w:ascii="Arial" w:hAnsi="Arial" w:cs="Arial"/>
          <w:sz w:val="36"/>
          <w:szCs w:val="36"/>
          <w:lang w:val="en-GB"/>
        </w:rPr>
      </w:pPr>
      <w:r w:rsidRPr="00704228">
        <w:rPr>
          <w:rFonts w:ascii="Arial" w:hAnsi="Arial" w:cs="Arial"/>
          <w:sz w:val="36"/>
          <w:szCs w:val="36"/>
          <w:lang w:val="en-GB"/>
        </w:rPr>
        <w:t>allows for viewers to see the generosity of each of the</w:t>
      </w:r>
    </w:p>
    <w:p w14:paraId="6B8C4DF1" w14:textId="77777777" w:rsidR="00704228" w:rsidRPr="00704228" w:rsidRDefault="00704228" w:rsidP="00704228">
      <w:pPr>
        <w:autoSpaceDE w:val="0"/>
        <w:autoSpaceDN w:val="0"/>
        <w:adjustRightInd w:val="0"/>
        <w:spacing w:line="360" w:lineRule="auto"/>
        <w:rPr>
          <w:rFonts w:ascii="Arial" w:hAnsi="Arial" w:cs="Arial"/>
          <w:sz w:val="36"/>
          <w:szCs w:val="36"/>
          <w:lang w:val="en-GB"/>
        </w:rPr>
      </w:pPr>
      <w:r w:rsidRPr="00704228">
        <w:rPr>
          <w:rFonts w:ascii="Arial" w:hAnsi="Arial" w:cs="Arial"/>
          <w:sz w:val="36"/>
          <w:szCs w:val="36"/>
          <w:lang w:val="en-GB"/>
        </w:rPr>
        <w:t>artists who share their embodied knowledge about their</w:t>
      </w:r>
    </w:p>
    <w:p w14:paraId="00970945" w14:textId="77777777" w:rsidR="00704228" w:rsidRPr="00704228" w:rsidRDefault="00704228" w:rsidP="00704228">
      <w:pPr>
        <w:autoSpaceDE w:val="0"/>
        <w:autoSpaceDN w:val="0"/>
        <w:adjustRightInd w:val="0"/>
        <w:spacing w:line="360" w:lineRule="auto"/>
        <w:rPr>
          <w:rFonts w:ascii="Arial" w:hAnsi="Arial" w:cs="Arial"/>
          <w:sz w:val="36"/>
          <w:szCs w:val="36"/>
          <w:lang w:val="en-GB"/>
        </w:rPr>
      </w:pPr>
      <w:r w:rsidRPr="00704228">
        <w:rPr>
          <w:rFonts w:ascii="Arial" w:hAnsi="Arial" w:cs="Arial"/>
          <w:sz w:val="36"/>
          <w:szCs w:val="36"/>
          <w:lang w:val="en-GB"/>
        </w:rPr>
        <w:t>stories of place and the acts of cultural exchanges within</w:t>
      </w:r>
    </w:p>
    <w:p w14:paraId="3D4B5324" w14:textId="77777777" w:rsidR="00704228" w:rsidRPr="00704228" w:rsidRDefault="00704228" w:rsidP="00704228">
      <w:pPr>
        <w:autoSpaceDE w:val="0"/>
        <w:autoSpaceDN w:val="0"/>
        <w:adjustRightInd w:val="0"/>
        <w:spacing w:line="360" w:lineRule="auto"/>
        <w:rPr>
          <w:rFonts w:ascii="Arial" w:hAnsi="Arial" w:cs="Arial"/>
          <w:sz w:val="36"/>
          <w:szCs w:val="36"/>
          <w:lang w:val="en-GB"/>
        </w:rPr>
      </w:pPr>
      <w:r w:rsidRPr="00704228">
        <w:rPr>
          <w:rFonts w:ascii="Arial" w:hAnsi="Arial" w:cs="Arial"/>
          <w:sz w:val="36"/>
          <w:szCs w:val="36"/>
          <w:lang w:val="en-GB"/>
        </w:rPr>
        <w:t>the moving image framework. Each exhibition that</w:t>
      </w:r>
    </w:p>
    <w:p w14:paraId="791361EE" w14:textId="208A5A6E" w:rsidR="00980994" w:rsidRPr="00980994" w:rsidRDefault="00704228" w:rsidP="00695A05">
      <w:pPr>
        <w:autoSpaceDE w:val="0"/>
        <w:autoSpaceDN w:val="0"/>
        <w:adjustRightInd w:val="0"/>
        <w:spacing w:line="360" w:lineRule="auto"/>
        <w:rPr>
          <w:rFonts w:ascii="Arial" w:hAnsi="Arial" w:cs="Arial"/>
          <w:sz w:val="36"/>
          <w:szCs w:val="36"/>
          <w:lang w:val="en-GB"/>
        </w:rPr>
      </w:pPr>
      <w:r w:rsidRPr="00704228">
        <w:rPr>
          <w:rFonts w:ascii="Arial" w:hAnsi="Arial" w:cs="Arial"/>
          <w:sz w:val="36"/>
          <w:szCs w:val="36"/>
          <w:lang w:val="en-GB"/>
        </w:rPr>
        <w:t>bridges the Pacific in this way, renders the ocean a space</w:t>
      </w:r>
      <w:r>
        <w:rPr>
          <w:rFonts w:ascii="Arial" w:hAnsi="Arial" w:cs="Arial"/>
          <w:sz w:val="36"/>
          <w:szCs w:val="36"/>
          <w:lang w:val="en-GB"/>
        </w:rPr>
        <w:t xml:space="preserve"> </w:t>
      </w:r>
      <w:r w:rsidRPr="00704228">
        <w:rPr>
          <w:rFonts w:ascii="Arial" w:hAnsi="Arial" w:cs="Arial"/>
          <w:sz w:val="36"/>
          <w:szCs w:val="36"/>
          <w:lang w:val="en-GB"/>
        </w:rPr>
        <w:t>of transportation and transference instead of emptiness,</w:t>
      </w:r>
      <w:r>
        <w:rPr>
          <w:rFonts w:ascii="Arial" w:hAnsi="Arial" w:cs="Arial"/>
          <w:sz w:val="36"/>
          <w:szCs w:val="36"/>
          <w:lang w:val="en-GB"/>
        </w:rPr>
        <w:t xml:space="preserve"> </w:t>
      </w:r>
      <w:r w:rsidRPr="00704228">
        <w:rPr>
          <w:rFonts w:ascii="Arial" w:hAnsi="Arial" w:cs="Arial"/>
          <w:sz w:val="36"/>
          <w:szCs w:val="36"/>
          <w:lang w:val="en-GB"/>
        </w:rPr>
        <w:t>and brings our respective places closer together.</w:t>
      </w:r>
      <w:bookmarkStart w:id="0" w:name="_GoBack"/>
      <w:bookmarkEnd w:id="0"/>
    </w:p>
    <w:sectPr w:rsidR="00980994" w:rsidRPr="00980994" w:rsidSect="00695A05">
      <w:footnotePr>
        <w:numRestart w:val="eachSect"/>
      </w:footnotePr>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71BEF" w14:textId="77777777" w:rsidR="00C0475C" w:rsidRDefault="00C0475C" w:rsidP="00583D9C">
      <w:r>
        <w:separator/>
      </w:r>
    </w:p>
  </w:endnote>
  <w:endnote w:type="continuationSeparator" w:id="0">
    <w:p w14:paraId="761E5E7D" w14:textId="77777777" w:rsidR="00C0475C" w:rsidRDefault="00C0475C" w:rsidP="0058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reauGrot Light">
    <w:altName w:val="Calibri"/>
    <w:panose1 w:val="020B0604020202020204"/>
    <w:charset w:val="00"/>
    <w:family w:val="swiss"/>
    <w:pitch w:val="default"/>
    <w:sig w:usb0="00000003" w:usb1="00000000" w:usb2="00000000" w:usb3="00000000" w:csb0="00000001" w:csb1="00000000"/>
  </w:font>
  <w:font w:name="Bureau Grot Cond">
    <w:altName w:val="Calibri"/>
    <w:panose1 w:val="020B0604020202020204"/>
    <w:charset w:val="00"/>
    <w:family w:val="swiss"/>
    <w:notTrueType/>
    <w:pitch w:val="default"/>
    <w:sig w:usb0="00000003" w:usb1="00000000" w:usb2="00000000" w:usb3="00000000" w:csb0="00000001" w:csb1="00000000"/>
  </w:font>
  <w:font w:name="MaiolaPro">
    <w:panose1 w:val="02000503060000020003"/>
    <w:charset w:val="00"/>
    <w:family w:val="auto"/>
    <w:pitch w:val="variable"/>
    <w:sig w:usb0="A00002E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29033" w14:textId="77777777" w:rsidR="00C0475C" w:rsidRDefault="00C0475C" w:rsidP="00583D9C">
      <w:r>
        <w:separator/>
      </w:r>
    </w:p>
  </w:footnote>
  <w:footnote w:type="continuationSeparator" w:id="0">
    <w:p w14:paraId="09C9629C" w14:textId="77777777" w:rsidR="00C0475C" w:rsidRDefault="00C0475C" w:rsidP="00583D9C">
      <w:r>
        <w:continuationSeparator/>
      </w:r>
    </w:p>
  </w:footnote>
  <w:footnote w:id="1">
    <w:p w14:paraId="26129CF5" w14:textId="578C2F81" w:rsidR="007072D0" w:rsidRPr="007072D0" w:rsidRDefault="007072D0" w:rsidP="007072D0">
      <w:pPr>
        <w:autoSpaceDE w:val="0"/>
        <w:autoSpaceDN w:val="0"/>
        <w:adjustRightInd w:val="0"/>
        <w:rPr>
          <w:rFonts w:ascii="Arial" w:hAnsi="Arial" w:cs="Arial"/>
          <w:sz w:val="28"/>
          <w:szCs w:val="28"/>
          <w:lang w:val="en-GB"/>
        </w:rPr>
      </w:pPr>
      <w:r w:rsidRPr="007072D0">
        <w:rPr>
          <w:rStyle w:val="FootnoteReference"/>
          <w:rFonts w:ascii="Arial" w:hAnsi="Arial" w:cs="Arial"/>
          <w:sz w:val="28"/>
          <w:szCs w:val="28"/>
        </w:rPr>
        <w:footnoteRef/>
      </w:r>
      <w:r w:rsidRPr="007072D0">
        <w:rPr>
          <w:rFonts w:ascii="Arial" w:hAnsi="Arial" w:cs="Arial"/>
          <w:sz w:val="28"/>
          <w:szCs w:val="28"/>
        </w:rPr>
        <w:t xml:space="preserve"> </w:t>
      </w:r>
      <w:r w:rsidRPr="007072D0">
        <w:rPr>
          <w:rFonts w:ascii="Arial" w:hAnsi="Arial" w:cs="Arial"/>
          <w:sz w:val="28"/>
          <w:szCs w:val="28"/>
          <w:lang w:val="en-GB"/>
        </w:rPr>
        <w:t>Artist Faye Mullen’s translation: The first objective of the colonisers was to eject,</w:t>
      </w:r>
      <w:r>
        <w:rPr>
          <w:rFonts w:ascii="Arial" w:hAnsi="Arial" w:cs="Arial"/>
          <w:sz w:val="28"/>
          <w:szCs w:val="28"/>
          <w:lang w:val="en-GB"/>
        </w:rPr>
        <w:t xml:space="preserve"> </w:t>
      </w:r>
      <w:r w:rsidRPr="007072D0">
        <w:rPr>
          <w:rFonts w:ascii="Arial" w:hAnsi="Arial" w:cs="Arial"/>
          <w:sz w:val="28"/>
          <w:szCs w:val="28"/>
          <w:lang w:val="en-GB"/>
        </w:rPr>
        <w:t>outright eject, womxn from the Land, women from our first Mother.</w:t>
      </w:r>
    </w:p>
  </w:footnote>
  <w:footnote w:id="2">
    <w:p w14:paraId="36256F4D" w14:textId="1EBDFC1D" w:rsidR="007072D0" w:rsidRPr="007072D0" w:rsidRDefault="007072D0" w:rsidP="007072D0">
      <w:pPr>
        <w:autoSpaceDE w:val="0"/>
        <w:autoSpaceDN w:val="0"/>
        <w:adjustRightInd w:val="0"/>
        <w:rPr>
          <w:rFonts w:ascii="Arial" w:hAnsi="Arial" w:cs="Arial"/>
          <w:sz w:val="28"/>
          <w:szCs w:val="28"/>
          <w:lang w:val="en-GB"/>
        </w:rPr>
      </w:pPr>
      <w:r w:rsidRPr="00B85191">
        <w:rPr>
          <w:rStyle w:val="FootnoteReference"/>
          <w:rFonts w:ascii="Arial" w:hAnsi="Arial" w:cs="Arial"/>
          <w:sz w:val="28"/>
          <w:szCs w:val="28"/>
        </w:rPr>
        <w:footnoteRef/>
      </w:r>
      <w:r w:rsidRPr="00B85191">
        <w:rPr>
          <w:rFonts w:ascii="Arial" w:hAnsi="Arial" w:cs="Arial"/>
          <w:sz w:val="28"/>
          <w:szCs w:val="28"/>
        </w:rPr>
        <w:t xml:space="preserve"> </w:t>
      </w:r>
      <w:r w:rsidRPr="007072D0">
        <w:rPr>
          <w:rFonts w:ascii="Arial" w:hAnsi="Arial" w:cs="Arial"/>
          <w:sz w:val="28"/>
          <w:szCs w:val="28"/>
          <w:lang w:val="en-GB"/>
        </w:rPr>
        <w:t>Noelani Goodyear-Koʻōpua, ‘Indigenous Oceanic Futures: Challenging Settler</w:t>
      </w:r>
      <w:r>
        <w:rPr>
          <w:rFonts w:ascii="Arial" w:hAnsi="Arial" w:cs="Arial"/>
          <w:sz w:val="28"/>
          <w:szCs w:val="28"/>
          <w:lang w:val="en-GB"/>
        </w:rPr>
        <w:t xml:space="preserve"> </w:t>
      </w:r>
      <w:r w:rsidRPr="007072D0">
        <w:rPr>
          <w:rFonts w:ascii="Arial" w:hAnsi="Arial" w:cs="Arial"/>
          <w:sz w:val="28"/>
          <w:szCs w:val="28"/>
          <w:lang w:val="en-GB"/>
        </w:rPr>
        <w:t xml:space="preserve">Colonialisms and Militarization’, in Tuhiwai Smith, Linda, et al., ed., </w:t>
      </w:r>
      <w:r w:rsidRPr="007072D0">
        <w:rPr>
          <w:rFonts w:ascii="Arial" w:hAnsi="Arial" w:cs="Arial"/>
          <w:i/>
          <w:iCs/>
          <w:sz w:val="28"/>
          <w:szCs w:val="28"/>
          <w:lang w:val="en-GB"/>
        </w:rPr>
        <w:t>Indigenous and Decolonizing Studies in Education: Mapping the Long View</w:t>
      </w:r>
      <w:r w:rsidRPr="007072D0">
        <w:rPr>
          <w:rFonts w:ascii="Arial" w:hAnsi="Arial" w:cs="Arial"/>
          <w:sz w:val="28"/>
          <w:szCs w:val="28"/>
          <w:lang w:val="en-GB"/>
        </w:rPr>
        <w:t>, Routledge, London, 2018,</w:t>
      </w:r>
      <w:r>
        <w:rPr>
          <w:rFonts w:ascii="Arial" w:hAnsi="Arial" w:cs="Arial"/>
          <w:sz w:val="28"/>
          <w:szCs w:val="28"/>
          <w:lang w:val="en-GB"/>
        </w:rPr>
        <w:t xml:space="preserve"> </w:t>
      </w:r>
      <w:r w:rsidRPr="007072D0">
        <w:rPr>
          <w:rFonts w:ascii="Arial" w:hAnsi="Arial" w:cs="Arial"/>
          <w:sz w:val="28"/>
          <w:szCs w:val="28"/>
          <w:lang w:val="en-GB"/>
        </w:rPr>
        <w:t>pp. 86-87</w:t>
      </w:r>
    </w:p>
  </w:footnote>
  <w:footnote w:id="3">
    <w:p w14:paraId="4F21B86E" w14:textId="2B31BE98" w:rsidR="007072D0" w:rsidRPr="007072D0" w:rsidRDefault="007072D0" w:rsidP="007072D0">
      <w:pPr>
        <w:autoSpaceDE w:val="0"/>
        <w:autoSpaceDN w:val="0"/>
        <w:adjustRightInd w:val="0"/>
        <w:rPr>
          <w:rFonts w:ascii="Arial" w:hAnsi="Arial" w:cs="Arial"/>
          <w:sz w:val="28"/>
          <w:szCs w:val="28"/>
          <w:lang w:val="en-GB"/>
        </w:rPr>
      </w:pPr>
      <w:r w:rsidRPr="00705198">
        <w:rPr>
          <w:rStyle w:val="FootnoteReference"/>
          <w:rFonts w:ascii="Arial" w:hAnsi="Arial" w:cs="Arial"/>
          <w:sz w:val="28"/>
          <w:szCs w:val="28"/>
        </w:rPr>
        <w:footnoteRef/>
      </w:r>
      <w:r w:rsidRPr="00705198">
        <w:rPr>
          <w:rFonts w:ascii="Arial" w:hAnsi="Arial" w:cs="Arial"/>
          <w:sz w:val="28"/>
          <w:szCs w:val="28"/>
        </w:rPr>
        <w:t xml:space="preserve"> </w:t>
      </w:r>
      <w:r w:rsidRPr="007072D0">
        <w:rPr>
          <w:rFonts w:ascii="Arial" w:hAnsi="Arial" w:cs="Arial"/>
          <w:sz w:val="28"/>
          <w:szCs w:val="28"/>
          <w:lang w:val="en-GB"/>
        </w:rPr>
        <w:t>Brandy Nālani McDougall, ‘Moʻokūʻauhau versus Colonial Entitlement in English</w:t>
      </w:r>
      <w:r>
        <w:rPr>
          <w:rFonts w:ascii="Arial" w:hAnsi="Arial" w:cs="Arial"/>
          <w:sz w:val="28"/>
          <w:szCs w:val="28"/>
          <w:lang w:val="en-GB"/>
        </w:rPr>
        <w:t xml:space="preserve"> </w:t>
      </w:r>
      <w:r w:rsidRPr="007072D0">
        <w:rPr>
          <w:rFonts w:ascii="Arial" w:hAnsi="Arial" w:cs="Arial"/>
          <w:sz w:val="28"/>
          <w:szCs w:val="28"/>
          <w:lang w:val="en-GB"/>
        </w:rPr>
        <w:t xml:space="preserve">Translations of the Kumulipo’, </w:t>
      </w:r>
      <w:r w:rsidRPr="007072D0">
        <w:rPr>
          <w:rFonts w:ascii="Arial" w:hAnsi="Arial" w:cs="Arial"/>
          <w:i/>
          <w:iCs/>
          <w:sz w:val="28"/>
          <w:szCs w:val="28"/>
          <w:lang w:val="en-GB"/>
        </w:rPr>
        <w:t>American Quarterly</w:t>
      </w:r>
      <w:r w:rsidRPr="007072D0">
        <w:rPr>
          <w:rFonts w:ascii="Arial" w:hAnsi="Arial" w:cs="Arial"/>
          <w:sz w:val="28"/>
          <w:szCs w:val="28"/>
          <w:lang w:val="en-GB"/>
        </w:rPr>
        <w:t>, Volume 67, Issue 3, September 2015,</w:t>
      </w:r>
      <w:r>
        <w:rPr>
          <w:rFonts w:ascii="Arial" w:hAnsi="Arial" w:cs="Arial"/>
          <w:sz w:val="28"/>
          <w:szCs w:val="28"/>
          <w:lang w:val="en-GB"/>
        </w:rPr>
        <w:t xml:space="preserve"> </w:t>
      </w:r>
      <w:r w:rsidRPr="007072D0">
        <w:rPr>
          <w:rFonts w:ascii="Arial" w:hAnsi="Arial" w:cs="Arial"/>
          <w:sz w:val="28"/>
          <w:szCs w:val="28"/>
          <w:lang w:val="en-GB"/>
        </w:rPr>
        <w:t>p. 750</w:t>
      </w:r>
    </w:p>
  </w:footnote>
  <w:footnote w:id="4">
    <w:p w14:paraId="503A836B" w14:textId="007FE74E" w:rsidR="007072D0" w:rsidRDefault="007072D0" w:rsidP="007072D0">
      <w:pPr>
        <w:autoSpaceDE w:val="0"/>
        <w:autoSpaceDN w:val="0"/>
        <w:adjustRightInd w:val="0"/>
        <w:rPr>
          <w:rFonts w:ascii="Arial" w:hAnsi="Arial" w:cs="Arial"/>
          <w:sz w:val="28"/>
          <w:szCs w:val="28"/>
          <w:lang w:val="en-GB"/>
        </w:rPr>
      </w:pPr>
      <w:r w:rsidRPr="00705198">
        <w:rPr>
          <w:rStyle w:val="FootnoteReference"/>
          <w:rFonts w:ascii="Arial" w:hAnsi="Arial" w:cs="Arial"/>
          <w:sz w:val="28"/>
          <w:szCs w:val="28"/>
        </w:rPr>
        <w:footnoteRef/>
      </w:r>
      <w:r w:rsidRPr="00705198">
        <w:rPr>
          <w:rFonts w:ascii="Arial" w:hAnsi="Arial" w:cs="Arial"/>
          <w:sz w:val="28"/>
          <w:szCs w:val="28"/>
        </w:rPr>
        <w:t xml:space="preserve"> </w:t>
      </w:r>
      <w:r w:rsidRPr="007072D0">
        <w:rPr>
          <w:rFonts w:ascii="Arial" w:hAnsi="Arial" w:cs="Arial"/>
          <w:sz w:val="28"/>
          <w:szCs w:val="28"/>
          <w:lang w:val="en-GB"/>
        </w:rPr>
        <w:t xml:space="preserve">Matariki Williams, ‘The Singing Word: On Shannon Te Ao’s my life as a tunnel’, </w:t>
      </w:r>
      <w:r w:rsidRPr="007072D0">
        <w:rPr>
          <w:rFonts w:ascii="Arial" w:hAnsi="Arial" w:cs="Arial"/>
          <w:i/>
          <w:iCs/>
          <w:sz w:val="28"/>
          <w:szCs w:val="28"/>
          <w:lang w:val="en-GB"/>
        </w:rPr>
        <w:t>The Pantograph Punch</w:t>
      </w:r>
      <w:r w:rsidRPr="007072D0">
        <w:rPr>
          <w:rFonts w:ascii="Arial" w:hAnsi="Arial" w:cs="Arial"/>
          <w:sz w:val="28"/>
          <w:szCs w:val="28"/>
          <w:lang w:val="en-GB"/>
        </w:rPr>
        <w:t>, 22 June 2018, https://www.pantograph-punch.com/post/singingword</w:t>
      </w:r>
      <w:r>
        <w:rPr>
          <w:rFonts w:ascii="Arial" w:hAnsi="Arial" w:cs="Arial"/>
          <w:sz w:val="28"/>
          <w:szCs w:val="28"/>
          <w:lang w:val="en-GB"/>
        </w:rPr>
        <w:t xml:space="preserve"> </w:t>
      </w:r>
      <w:r w:rsidRPr="007072D0">
        <w:rPr>
          <w:rFonts w:ascii="Arial" w:hAnsi="Arial" w:cs="Arial"/>
          <w:sz w:val="28"/>
          <w:szCs w:val="28"/>
          <w:lang w:val="en-GB"/>
        </w:rPr>
        <w:t>[Accessed 15 November 2019]</w:t>
      </w:r>
    </w:p>
    <w:p w14:paraId="45D95B66" w14:textId="77777777" w:rsidR="007072D0" w:rsidRPr="007072D0" w:rsidRDefault="007072D0" w:rsidP="007072D0">
      <w:pPr>
        <w:autoSpaceDE w:val="0"/>
        <w:autoSpaceDN w:val="0"/>
        <w:adjustRightInd w:val="0"/>
        <w:rPr>
          <w:rFonts w:ascii="Arial" w:hAnsi="Arial" w:cs="Arial"/>
          <w:sz w:val="28"/>
          <w:szCs w:val="28"/>
          <w:lang w:val="en-GB"/>
        </w:rPr>
      </w:pPr>
    </w:p>
  </w:footnote>
  <w:footnote w:id="5">
    <w:p w14:paraId="29AD1D46" w14:textId="3B41452D" w:rsidR="007072D0" w:rsidRPr="00705198" w:rsidRDefault="007072D0">
      <w:pPr>
        <w:pStyle w:val="FootnoteText"/>
        <w:rPr>
          <w:rFonts w:ascii="Arial" w:hAnsi="Arial" w:cs="Arial"/>
          <w:sz w:val="28"/>
          <w:szCs w:val="28"/>
        </w:rPr>
      </w:pPr>
      <w:r w:rsidRPr="00705198">
        <w:rPr>
          <w:rStyle w:val="FootnoteReference"/>
          <w:rFonts w:ascii="Arial" w:hAnsi="Arial" w:cs="Arial"/>
          <w:sz w:val="28"/>
          <w:szCs w:val="28"/>
        </w:rPr>
        <w:footnoteRef/>
      </w:r>
      <w:r w:rsidRPr="00705198">
        <w:rPr>
          <w:rFonts w:ascii="Arial" w:hAnsi="Arial" w:cs="Arial"/>
          <w:sz w:val="28"/>
          <w:szCs w:val="28"/>
        </w:rPr>
        <w:t xml:space="preserve"> </w:t>
      </w:r>
      <w:r w:rsidRPr="007072D0">
        <w:rPr>
          <w:rFonts w:ascii="Arial" w:hAnsi="Arial" w:cs="Arial"/>
          <w:sz w:val="28"/>
          <w:szCs w:val="28"/>
          <w:lang w:val="en-GB"/>
        </w:rPr>
        <w:t>Matariki Williams, ibid.</w:t>
      </w:r>
    </w:p>
  </w:footnote>
  <w:footnote w:id="6">
    <w:p w14:paraId="5A16259A" w14:textId="58088748" w:rsidR="007072D0" w:rsidRPr="00722DCE" w:rsidRDefault="007072D0">
      <w:pPr>
        <w:pStyle w:val="FootnoteText"/>
        <w:rPr>
          <w:rFonts w:ascii="Arial" w:hAnsi="Arial" w:cs="Arial"/>
          <w:sz w:val="28"/>
          <w:szCs w:val="28"/>
        </w:rPr>
      </w:pPr>
      <w:r w:rsidRPr="00722DCE">
        <w:rPr>
          <w:rStyle w:val="FootnoteReference"/>
          <w:rFonts w:ascii="Arial" w:hAnsi="Arial" w:cs="Arial"/>
          <w:sz w:val="28"/>
          <w:szCs w:val="28"/>
        </w:rPr>
        <w:footnoteRef/>
      </w:r>
      <w:r w:rsidRPr="00722DCE">
        <w:rPr>
          <w:rFonts w:ascii="Arial" w:hAnsi="Arial" w:cs="Arial"/>
          <w:sz w:val="28"/>
          <w:szCs w:val="28"/>
        </w:rPr>
        <w:t xml:space="preserve"> </w:t>
      </w:r>
      <w:r w:rsidRPr="007072D0">
        <w:rPr>
          <w:rFonts w:ascii="Arial" w:hAnsi="Arial" w:cs="Arial"/>
          <w:sz w:val="28"/>
          <w:szCs w:val="28"/>
          <w:lang w:val="en-GB"/>
        </w:rPr>
        <w:t>Matariki Williams, ibid.</w:t>
      </w:r>
    </w:p>
  </w:footnote>
  <w:footnote w:id="7">
    <w:p w14:paraId="6EEB88EA" w14:textId="5C1B7357" w:rsidR="007072D0" w:rsidRDefault="007072D0" w:rsidP="007072D0">
      <w:pPr>
        <w:autoSpaceDE w:val="0"/>
        <w:autoSpaceDN w:val="0"/>
        <w:adjustRightInd w:val="0"/>
        <w:rPr>
          <w:rFonts w:ascii="Arial" w:hAnsi="Arial" w:cs="Arial"/>
          <w:sz w:val="28"/>
          <w:szCs w:val="28"/>
          <w:lang w:val="en-GB"/>
        </w:rPr>
      </w:pPr>
      <w:r w:rsidRPr="007072D0">
        <w:rPr>
          <w:rStyle w:val="FootnoteReference"/>
          <w:rFonts w:ascii="Arial" w:hAnsi="Arial" w:cs="Arial"/>
          <w:sz w:val="28"/>
          <w:szCs w:val="28"/>
        </w:rPr>
        <w:footnoteRef/>
      </w:r>
      <w:r w:rsidRPr="007072D0">
        <w:rPr>
          <w:rFonts w:ascii="Arial" w:hAnsi="Arial" w:cs="Arial"/>
          <w:sz w:val="28"/>
          <w:szCs w:val="28"/>
        </w:rPr>
        <w:t xml:space="preserve"> </w:t>
      </w:r>
      <w:r w:rsidRPr="007072D0">
        <w:rPr>
          <w:rFonts w:ascii="Arial" w:hAnsi="Arial" w:cs="Arial"/>
          <w:sz w:val="28"/>
          <w:szCs w:val="28"/>
          <w:lang w:val="en-GB"/>
        </w:rPr>
        <w:t>Teresia Teaiwa, ‘Reading Paul Gauguin’s Noa Noa with Epeli Hauʻofa’s Kisses in the</w:t>
      </w:r>
      <w:r>
        <w:rPr>
          <w:rFonts w:ascii="Arial" w:hAnsi="Arial" w:cs="Arial"/>
          <w:sz w:val="28"/>
          <w:szCs w:val="28"/>
          <w:lang w:val="en-GB"/>
        </w:rPr>
        <w:t xml:space="preserve"> </w:t>
      </w:r>
      <w:r w:rsidRPr="007072D0">
        <w:rPr>
          <w:rFonts w:ascii="Arial" w:hAnsi="Arial" w:cs="Arial"/>
          <w:sz w:val="28"/>
          <w:szCs w:val="28"/>
          <w:lang w:val="en-GB"/>
        </w:rPr>
        <w:t>Nederends: Militourism, Feminism, and the “Polynesian” Body’, in Hereniko, Vilsoni,</w:t>
      </w:r>
      <w:r>
        <w:rPr>
          <w:rFonts w:ascii="Arial" w:hAnsi="Arial" w:cs="Arial"/>
          <w:sz w:val="28"/>
          <w:szCs w:val="28"/>
          <w:lang w:val="en-GB"/>
        </w:rPr>
        <w:t xml:space="preserve"> </w:t>
      </w:r>
      <w:r w:rsidRPr="007072D0">
        <w:rPr>
          <w:rFonts w:ascii="Arial" w:hAnsi="Arial" w:cs="Arial"/>
          <w:sz w:val="28"/>
          <w:szCs w:val="28"/>
          <w:lang w:val="en-GB"/>
        </w:rPr>
        <w:t xml:space="preserve">and Wilson, Rob, eds., </w:t>
      </w:r>
      <w:r w:rsidRPr="00C62C22">
        <w:rPr>
          <w:rFonts w:ascii="Arial" w:hAnsi="Arial" w:cs="Arial"/>
          <w:i/>
          <w:iCs/>
          <w:sz w:val="28"/>
          <w:szCs w:val="28"/>
          <w:lang w:val="en-GB"/>
        </w:rPr>
        <w:t>Inside Out: Literature, Cultural Politics, and Identity in the New Pacific</w:t>
      </w:r>
      <w:r w:rsidRPr="007072D0">
        <w:rPr>
          <w:rFonts w:ascii="Arial" w:hAnsi="Arial" w:cs="Arial"/>
          <w:sz w:val="28"/>
          <w:szCs w:val="28"/>
          <w:lang w:val="en-GB"/>
        </w:rPr>
        <w:t>, Rowman and Littlefield Publishers, New York, 1999, p. 251</w:t>
      </w:r>
    </w:p>
    <w:p w14:paraId="2424AB7F" w14:textId="77777777" w:rsidR="00C62C22" w:rsidRPr="007072D0" w:rsidRDefault="00C62C22" w:rsidP="007072D0">
      <w:pPr>
        <w:autoSpaceDE w:val="0"/>
        <w:autoSpaceDN w:val="0"/>
        <w:adjustRightInd w:val="0"/>
        <w:rPr>
          <w:rFonts w:ascii="Arial" w:hAnsi="Arial" w:cs="Arial"/>
          <w:sz w:val="28"/>
          <w:szCs w:val="28"/>
          <w:lang w:val="en-GB"/>
        </w:rPr>
      </w:pPr>
    </w:p>
  </w:footnote>
  <w:footnote w:id="8">
    <w:p w14:paraId="6DD77934" w14:textId="1B8E0A57" w:rsidR="007072D0" w:rsidRPr="00C62C22" w:rsidRDefault="007072D0" w:rsidP="00C62C22">
      <w:pPr>
        <w:autoSpaceDE w:val="0"/>
        <w:autoSpaceDN w:val="0"/>
        <w:adjustRightInd w:val="0"/>
        <w:rPr>
          <w:rFonts w:ascii="Arial" w:hAnsi="Arial" w:cs="Arial"/>
          <w:sz w:val="28"/>
          <w:szCs w:val="28"/>
          <w:lang w:val="en-GB"/>
        </w:rPr>
      </w:pPr>
      <w:r w:rsidRPr="007072D0">
        <w:rPr>
          <w:rStyle w:val="FootnoteReference"/>
          <w:rFonts w:ascii="Arial" w:hAnsi="Arial" w:cs="Arial"/>
          <w:sz w:val="28"/>
          <w:szCs w:val="28"/>
        </w:rPr>
        <w:footnoteRef/>
      </w:r>
      <w:r>
        <w:t xml:space="preserve"> </w:t>
      </w:r>
      <w:r w:rsidR="00C62C22" w:rsidRPr="00C62C22">
        <w:rPr>
          <w:rFonts w:ascii="Arial" w:hAnsi="Arial" w:cs="Arial"/>
          <w:sz w:val="28"/>
          <w:szCs w:val="28"/>
          <w:lang w:val="en-GB"/>
        </w:rPr>
        <w:t xml:space="preserve">Talei Luscia Mangioni, ‘Oceanic Sovereignty, Climate Justice and Art-Story’, </w:t>
      </w:r>
      <w:r w:rsidR="00C62C22" w:rsidRPr="00C62C22">
        <w:rPr>
          <w:rFonts w:ascii="Arial" w:hAnsi="Arial" w:cs="Arial"/>
          <w:i/>
          <w:iCs/>
          <w:sz w:val="28"/>
          <w:szCs w:val="28"/>
          <w:lang w:val="en-GB"/>
        </w:rPr>
        <w:t>Runway Journal</w:t>
      </w:r>
      <w:r w:rsidR="00C62C22" w:rsidRPr="00C62C22">
        <w:rPr>
          <w:rFonts w:ascii="Arial" w:hAnsi="Arial" w:cs="Arial"/>
          <w:sz w:val="28"/>
          <w:szCs w:val="28"/>
          <w:lang w:val="en-GB"/>
        </w:rPr>
        <w:t>, Issue 39: Oceans, September 2019, http://runway.org.au/oceanic-sovereigntyclimate-justice-and-art-story [Accessed 16 November 2019]</w:t>
      </w:r>
    </w:p>
  </w:footnote>
  <w:footnote w:id="9">
    <w:p w14:paraId="480A6F25" w14:textId="3FDD4692" w:rsidR="007072D0" w:rsidRPr="00722DCE" w:rsidRDefault="007072D0">
      <w:pPr>
        <w:pStyle w:val="FootnoteText"/>
        <w:rPr>
          <w:rFonts w:ascii="Arial" w:hAnsi="Arial" w:cs="Arial"/>
          <w:sz w:val="28"/>
          <w:szCs w:val="28"/>
        </w:rPr>
      </w:pPr>
      <w:r w:rsidRPr="00722DCE">
        <w:rPr>
          <w:rStyle w:val="FootnoteReference"/>
          <w:rFonts w:ascii="Arial" w:hAnsi="Arial" w:cs="Arial"/>
          <w:sz w:val="28"/>
          <w:szCs w:val="28"/>
        </w:rPr>
        <w:footnoteRef/>
      </w:r>
      <w:r w:rsidRPr="00722DCE">
        <w:rPr>
          <w:rFonts w:ascii="Arial" w:hAnsi="Arial" w:cs="Arial"/>
          <w:sz w:val="28"/>
          <w:szCs w:val="28"/>
        </w:rPr>
        <w:t xml:space="preserve"> </w:t>
      </w:r>
      <w:r w:rsidR="00C62C22" w:rsidRPr="00C62C22">
        <w:rPr>
          <w:rFonts w:ascii="Arial" w:hAnsi="Arial" w:cs="Arial"/>
          <w:sz w:val="28"/>
          <w:szCs w:val="28"/>
          <w:lang w:val="en-GB"/>
        </w:rPr>
        <w:t>Talei Luscia Mangioni, ibid.</w:t>
      </w:r>
    </w:p>
  </w:footnote>
  <w:footnote w:id="10">
    <w:p w14:paraId="176C7F2A" w14:textId="083DDF4C" w:rsidR="007072D0" w:rsidRPr="007072D0" w:rsidRDefault="007072D0">
      <w:pPr>
        <w:pStyle w:val="FootnoteText"/>
        <w:rPr>
          <w:rFonts w:ascii="Arial" w:hAnsi="Arial" w:cs="Arial"/>
          <w:sz w:val="28"/>
          <w:szCs w:val="28"/>
        </w:rPr>
      </w:pPr>
      <w:r w:rsidRPr="007072D0">
        <w:rPr>
          <w:rStyle w:val="FootnoteReference"/>
          <w:rFonts w:ascii="Arial" w:hAnsi="Arial" w:cs="Arial"/>
          <w:sz w:val="28"/>
          <w:szCs w:val="28"/>
        </w:rPr>
        <w:footnoteRef/>
      </w:r>
      <w:r w:rsidRPr="007072D0">
        <w:rPr>
          <w:rFonts w:ascii="Arial" w:hAnsi="Arial" w:cs="Arial"/>
          <w:sz w:val="28"/>
          <w:szCs w:val="28"/>
        </w:rPr>
        <w:t xml:space="preserve"> </w:t>
      </w:r>
      <w:r w:rsidR="00C62C22" w:rsidRPr="00C62C22">
        <w:rPr>
          <w:rFonts w:ascii="Arial" w:hAnsi="Arial" w:cs="Arial"/>
          <w:sz w:val="28"/>
          <w:szCs w:val="28"/>
          <w:lang w:val="en-GB"/>
        </w:rPr>
        <w:t>Talei Luscia Mangioni, ibid.</w:t>
      </w:r>
    </w:p>
  </w:footnote>
  <w:footnote w:id="11">
    <w:p w14:paraId="51F3DC6A" w14:textId="1A65B3B6" w:rsidR="007072D0" w:rsidRPr="00C62C22" w:rsidRDefault="007072D0">
      <w:pPr>
        <w:pStyle w:val="FootnoteText"/>
        <w:rPr>
          <w:rFonts w:ascii="Arial" w:hAnsi="Arial" w:cs="Arial"/>
          <w:sz w:val="28"/>
          <w:szCs w:val="28"/>
        </w:rPr>
      </w:pPr>
      <w:r w:rsidRPr="00C62C22">
        <w:rPr>
          <w:rStyle w:val="FootnoteReference"/>
          <w:rFonts w:ascii="Arial" w:hAnsi="Arial" w:cs="Arial"/>
          <w:sz w:val="28"/>
          <w:szCs w:val="28"/>
        </w:rPr>
        <w:footnoteRef/>
      </w:r>
      <w:r w:rsidRPr="00C62C22">
        <w:rPr>
          <w:rFonts w:ascii="Arial" w:hAnsi="Arial" w:cs="Arial"/>
          <w:sz w:val="28"/>
          <w:szCs w:val="28"/>
        </w:rPr>
        <w:t xml:space="preserve"> </w:t>
      </w:r>
      <w:r w:rsidR="00C62C22" w:rsidRPr="00C62C22">
        <w:rPr>
          <w:rFonts w:ascii="Arial" w:hAnsi="Arial" w:cs="Arial"/>
          <w:sz w:val="28"/>
          <w:szCs w:val="28"/>
          <w:lang w:val="en-GB"/>
        </w:rPr>
        <w:t>Talei Luscia Mangioni, ibid.</w:t>
      </w:r>
    </w:p>
  </w:footnote>
  <w:footnote w:id="12">
    <w:p w14:paraId="596FE159" w14:textId="7FE78C27" w:rsidR="00695A05" w:rsidRPr="00695A05" w:rsidRDefault="00695A05" w:rsidP="00695A05">
      <w:pPr>
        <w:autoSpaceDE w:val="0"/>
        <w:autoSpaceDN w:val="0"/>
        <w:adjustRightInd w:val="0"/>
        <w:rPr>
          <w:rFonts w:ascii="Arial" w:hAnsi="Arial" w:cs="Arial"/>
          <w:sz w:val="28"/>
          <w:szCs w:val="28"/>
          <w:lang w:val="en-GB"/>
        </w:rPr>
      </w:pPr>
      <w:r w:rsidRPr="00695A05">
        <w:rPr>
          <w:rStyle w:val="FootnoteReference"/>
          <w:rFonts w:ascii="Arial" w:hAnsi="Arial" w:cs="Arial"/>
          <w:sz w:val="28"/>
          <w:szCs w:val="28"/>
        </w:rPr>
        <w:footnoteRef/>
      </w:r>
      <w:r w:rsidRPr="00695A05">
        <w:rPr>
          <w:rFonts w:ascii="Arial" w:hAnsi="Arial" w:cs="Arial"/>
          <w:sz w:val="28"/>
          <w:szCs w:val="28"/>
        </w:rPr>
        <w:t xml:space="preserve"> </w:t>
      </w:r>
      <w:r w:rsidRPr="00695A05">
        <w:rPr>
          <w:rFonts w:ascii="Arial" w:hAnsi="Arial" w:cs="Arial"/>
          <w:sz w:val="28"/>
          <w:szCs w:val="28"/>
          <w:lang w:val="en-GB"/>
        </w:rPr>
        <w:t xml:space="preserve">Aileen Moreton-Robinson, </w:t>
      </w:r>
      <w:r w:rsidRPr="00695A05">
        <w:rPr>
          <w:rFonts w:ascii="Arial" w:hAnsi="Arial" w:cs="Arial"/>
          <w:i/>
          <w:iCs/>
          <w:sz w:val="28"/>
          <w:szCs w:val="28"/>
          <w:lang w:val="en-GB"/>
        </w:rPr>
        <w:t>The White Possessive: Property, Power, and Indigenous Sovereignty</w:t>
      </w:r>
      <w:r w:rsidRPr="00695A05">
        <w:rPr>
          <w:rFonts w:ascii="Arial" w:hAnsi="Arial" w:cs="Arial"/>
          <w:sz w:val="28"/>
          <w:szCs w:val="28"/>
          <w:lang w:val="en-GB"/>
        </w:rPr>
        <w:t>, University of Minnesota Press, Minneapolis, 2015, p. 10</w:t>
      </w:r>
    </w:p>
  </w:footnote>
  <w:footnote w:id="13">
    <w:p w14:paraId="1C89FB55" w14:textId="7397ABBE" w:rsidR="00695A05" w:rsidRPr="00695A05" w:rsidRDefault="00695A05" w:rsidP="00695A05">
      <w:pPr>
        <w:autoSpaceDE w:val="0"/>
        <w:autoSpaceDN w:val="0"/>
        <w:adjustRightInd w:val="0"/>
        <w:rPr>
          <w:rFonts w:ascii="Arial" w:hAnsi="Arial" w:cs="Arial"/>
          <w:sz w:val="28"/>
          <w:szCs w:val="28"/>
          <w:lang w:val="en-GB"/>
        </w:rPr>
      </w:pPr>
      <w:r w:rsidRPr="00695A05">
        <w:rPr>
          <w:rStyle w:val="FootnoteReference"/>
          <w:rFonts w:ascii="Arial" w:hAnsi="Arial" w:cs="Arial"/>
          <w:sz w:val="28"/>
          <w:szCs w:val="28"/>
        </w:rPr>
        <w:footnoteRef/>
      </w:r>
      <w:r w:rsidRPr="00695A05">
        <w:rPr>
          <w:rFonts w:ascii="Arial" w:hAnsi="Arial" w:cs="Arial"/>
          <w:sz w:val="28"/>
          <w:szCs w:val="28"/>
        </w:rPr>
        <w:t xml:space="preserve"> </w:t>
      </w:r>
      <w:r w:rsidRPr="00695A05">
        <w:rPr>
          <w:rFonts w:ascii="Arial" w:hAnsi="Arial" w:cs="Arial"/>
          <w:sz w:val="28"/>
          <w:szCs w:val="28"/>
          <w:lang w:val="en-GB"/>
        </w:rPr>
        <w:t>Audra Simpson, ‘Faculty Profile: Audra Simpson’, Department of Anthropology,</w:t>
      </w:r>
      <w:r>
        <w:rPr>
          <w:rFonts w:ascii="Arial" w:hAnsi="Arial" w:cs="Arial"/>
          <w:sz w:val="28"/>
          <w:szCs w:val="28"/>
          <w:lang w:val="en-GB"/>
        </w:rPr>
        <w:t xml:space="preserve"> </w:t>
      </w:r>
      <w:r w:rsidRPr="00695A05">
        <w:rPr>
          <w:rFonts w:ascii="Arial" w:hAnsi="Arial" w:cs="Arial"/>
          <w:sz w:val="28"/>
          <w:szCs w:val="28"/>
          <w:lang w:val="en-GB"/>
        </w:rPr>
        <w:t>Columbia University, New York, n.d.</w:t>
      </w:r>
      <w:r>
        <w:rPr>
          <w:rFonts w:ascii="Arial" w:hAnsi="Arial" w:cs="Arial"/>
          <w:sz w:val="28"/>
          <w:szCs w:val="28"/>
          <w:lang w:val="en-GB"/>
        </w:rPr>
        <w:t xml:space="preserve"> </w:t>
      </w:r>
      <w:r w:rsidRPr="00695A05">
        <w:rPr>
          <w:rFonts w:ascii="Arial" w:hAnsi="Arial" w:cs="Arial"/>
          <w:sz w:val="28"/>
          <w:szCs w:val="28"/>
          <w:lang w:val="en-GB"/>
        </w:rPr>
        <w:t>https://undergrad.admissions.columbia.edu/explore/faculty/audra-simpson</w:t>
      </w:r>
    </w:p>
  </w:footnote>
  <w:footnote w:id="14">
    <w:p w14:paraId="2092C185" w14:textId="45EB34F2" w:rsidR="00695A05" w:rsidRPr="00695A05" w:rsidRDefault="00695A05">
      <w:pPr>
        <w:pStyle w:val="FootnoteText"/>
        <w:rPr>
          <w:rFonts w:ascii="Arial" w:hAnsi="Arial" w:cs="Arial"/>
          <w:sz w:val="28"/>
          <w:szCs w:val="28"/>
        </w:rPr>
      </w:pPr>
      <w:r w:rsidRPr="00695A05">
        <w:rPr>
          <w:rStyle w:val="FootnoteReference"/>
          <w:rFonts w:ascii="Arial" w:hAnsi="Arial" w:cs="Arial"/>
          <w:sz w:val="28"/>
          <w:szCs w:val="28"/>
        </w:rPr>
        <w:footnoteRef/>
      </w:r>
      <w:r w:rsidRPr="00695A05">
        <w:rPr>
          <w:rFonts w:ascii="Arial" w:hAnsi="Arial" w:cs="Arial"/>
          <w:sz w:val="28"/>
          <w:szCs w:val="28"/>
        </w:rPr>
        <w:t xml:space="preserve"> </w:t>
      </w:r>
      <w:r w:rsidRPr="00695A05">
        <w:rPr>
          <w:rFonts w:ascii="Arial" w:hAnsi="Arial" w:cs="Arial"/>
          <w:sz w:val="28"/>
          <w:szCs w:val="28"/>
          <w:lang w:val="en-GB"/>
        </w:rPr>
        <w:t xml:space="preserve">Katherine McKittrick, </w:t>
      </w:r>
      <w:r w:rsidRPr="00695A05">
        <w:rPr>
          <w:rFonts w:ascii="Arial" w:hAnsi="Arial" w:cs="Arial"/>
          <w:i/>
          <w:iCs/>
          <w:sz w:val="28"/>
          <w:szCs w:val="28"/>
          <w:lang w:val="en-GB"/>
        </w:rPr>
        <w:t>Demonic Grounds: Black Women and the Cartographies of Struggle</w:t>
      </w:r>
      <w:r w:rsidRPr="00695A05">
        <w:rPr>
          <w:rFonts w:ascii="Arial" w:hAnsi="Arial" w:cs="Arial"/>
          <w:sz w:val="28"/>
          <w:szCs w:val="28"/>
          <w:lang w:val="en-GB"/>
        </w:rPr>
        <w:t>, University of Minnesota Press, Minneapolis, 2006, pp. 10; 12</w:t>
      </w:r>
    </w:p>
  </w:footnote>
  <w:footnote w:id="15">
    <w:p w14:paraId="1A71523A" w14:textId="56FE1E6C" w:rsidR="00695A05" w:rsidRDefault="00695A05">
      <w:pPr>
        <w:pStyle w:val="FootnoteText"/>
        <w:rPr>
          <w:rFonts w:ascii="Arial" w:hAnsi="Arial" w:cs="Arial"/>
          <w:sz w:val="28"/>
          <w:szCs w:val="28"/>
          <w:lang w:val="en-GB"/>
        </w:rPr>
      </w:pPr>
      <w:r w:rsidRPr="00F90D19">
        <w:rPr>
          <w:rStyle w:val="FootnoteReference"/>
          <w:rFonts w:ascii="Arial" w:hAnsi="Arial" w:cs="Arial"/>
          <w:sz w:val="28"/>
          <w:szCs w:val="28"/>
        </w:rPr>
        <w:footnoteRef/>
      </w:r>
      <w:r w:rsidRPr="00F90D19">
        <w:rPr>
          <w:rFonts w:ascii="Arial" w:hAnsi="Arial" w:cs="Arial"/>
          <w:sz w:val="28"/>
          <w:szCs w:val="28"/>
        </w:rPr>
        <w:t xml:space="preserve"> </w:t>
      </w:r>
      <w:r w:rsidR="00F90D19" w:rsidRPr="00F90D19">
        <w:rPr>
          <w:rFonts w:ascii="Arial" w:hAnsi="Arial" w:cs="Arial"/>
          <w:sz w:val="28"/>
          <w:szCs w:val="28"/>
          <w:lang w:val="en-GB"/>
        </w:rPr>
        <w:t xml:space="preserve">Henri Lefebvre, </w:t>
      </w:r>
      <w:r w:rsidR="00F90D19" w:rsidRPr="00F90D19">
        <w:rPr>
          <w:rFonts w:ascii="Arial" w:hAnsi="Arial" w:cs="Arial"/>
          <w:i/>
          <w:iCs/>
          <w:sz w:val="28"/>
          <w:szCs w:val="28"/>
          <w:lang w:val="en-GB"/>
        </w:rPr>
        <w:t>The Production of Space</w:t>
      </w:r>
      <w:r w:rsidR="00F90D19" w:rsidRPr="00F90D19">
        <w:rPr>
          <w:rFonts w:ascii="Arial" w:hAnsi="Arial" w:cs="Arial"/>
          <w:sz w:val="28"/>
          <w:szCs w:val="28"/>
          <w:lang w:val="en-GB"/>
        </w:rPr>
        <w:t>, Blackwell Publishing, Oxford, 1974, pp. 36–37</w:t>
      </w:r>
    </w:p>
    <w:p w14:paraId="6DE20553" w14:textId="77777777" w:rsidR="00F90D19" w:rsidRPr="00F90D19" w:rsidRDefault="00F90D19">
      <w:pPr>
        <w:pStyle w:val="FootnoteText"/>
        <w:rPr>
          <w:rFonts w:ascii="Arial" w:hAnsi="Arial" w:cs="Arial"/>
          <w:sz w:val="28"/>
          <w:szCs w:val="28"/>
        </w:rPr>
      </w:pPr>
    </w:p>
  </w:footnote>
  <w:footnote w:id="16">
    <w:p w14:paraId="120CEBD9" w14:textId="12F342A2" w:rsidR="00695A05" w:rsidRDefault="00695A05">
      <w:pPr>
        <w:pStyle w:val="FootnoteText"/>
        <w:rPr>
          <w:rFonts w:ascii="Arial" w:hAnsi="Arial" w:cs="Arial"/>
          <w:sz w:val="28"/>
          <w:szCs w:val="28"/>
          <w:lang w:val="en-GB"/>
        </w:rPr>
      </w:pPr>
      <w:r w:rsidRPr="00F90D19">
        <w:rPr>
          <w:rStyle w:val="FootnoteReference"/>
          <w:rFonts w:ascii="Arial" w:hAnsi="Arial" w:cs="Arial"/>
          <w:sz w:val="28"/>
          <w:szCs w:val="28"/>
        </w:rPr>
        <w:footnoteRef/>
      </w:r>
      <w:r w:rsidRPr="00F90D19">
        <w:rPr>
          <w:rFonts w:ascii="Arial" w:hAnsi="Arial" w:cs="Arial"/>
          <w:sz w:val="28"/>
          <w:szCs w:val="28"/>
        </w:rPr>
        <w:t xml:space="preserve"> </w:t>
      </w:r>
      <w:r w:rsidR="00F90D19" w:rsidRPr="00F90D19">
        <w:rPr>
          <w:rFonts w:ascii="Arial" w:hAnsi="Arial" w:cs="Arial"/>
          <w:sz w:val="28"/>
          <w:szCs w:val="28"/>
          <w:lang w:val="en-GB"/>
        </w:rPr>
        <w:t>Henri Lefebvre, p. 73</w:t>
      </w:r>
    </w:p>
    <w:p w14:paraId="194FEF89" w14:textId="77777777" w:rsidR="00F90D19" w:rsidRPr="00F90D19" w:rsidRDefault="00F90D19">
      <w:pPr>
        <w:pStyle w:val="FootnoteText"/>
        <w:rPr>
          <w:rFonts w:ascii="Arial" w:hAnsi="Arial" w:cs="Arial"/>
          <w:sz w:val="28"/>
          <w:szCs w:val="28"/>
        </w:rPr>
      </w:pPr>
    </w:p>
  </w:footnote>
  <w:footnote w:id="17">
    <w:p w14:paraId="4C74DE1B" w14:textId="3864B716" w:rsidR="00695A05" w:rsidRPr="00F90D19" w:rsidRDefault="00695A05">
      <w:pPr>
        <w:pStyle w:val="FootnoteText"/>
        <w:rPr>
          <w:rFonts w:ascii="Arial" w:hAnsi="Arial" w:cs="Arial"/>
          <w:sz w:val="28"/>
          <w:szCs w:val="28"/>
        </w:rPr>
      </w:pPr>
      <w:r w:rsidRPr="00F90D19">
        <w:rPr>
          <w:rStyle w:val="FootnoteReference"/>
          <w:rFonts w:ascii="Arial" w:hAnsi="Arial" w:cs="Arial"/>
          <w:sz w:val="28"/>
          <w:szCs w:val="28"/>
        </w:rPr>
        <w:footnoteRef/>
      </w:r>
      <w:r w:rsidRPr="00F90D19">
        <w:rPr>
          <w:rFonts w:ascii="Arial" w:hAnsi="Arial" w:cs="Arial"/>
          <w:sz w:val="28"/>
          <w:szCs w:val="28"/>
        </w:rPr>
        <w:t xml:space="preserve"> </w:t>
      </w:r>
      <w:r w:rsidR="00F90D19" w:rsidRPr="00F90D19">
        <w:rPr>
          <w:rFonts w:ascii="Arial" w:hAnsi="Arial" w:cs="Arial"/>
          <w:sz w:val="28"/>
          <w:szCs w:val="28"/>
          <w:lang w:val="en-GB"/>
        </w:rPr>
        <w:t>Katherine McKittrick, p. 11</w:t>
      </w:r>
    </w:p>
  </w:footnote>
  <w:footnote w:id="18">
    <w:p w14:paraId="4E43D341" w14:textId="47F3C314" w:rsidR="00F90D19" w:rsidRPr="00F90D19" w:rsidRDefault="00F90D19">
      <w:pPr>
        <w:pStyle w:val="FootnoteText"/>
        <w:rPr>
          <w:rFonts w:ascii="Arial" w:hAnsi="Arial" w:cs="Arial"/>
          <w:sz w:val="27"/>
          <w:szCs w:val="27"/>
          <w:lang w:val="en-GB"/>
        </w:rPr>
      </w:pPr>
      <w:r w:rsidRPr="00F90D19">
        <w:rPr>
          <w:rStyle w:val="FootnoteReference"/>
          <w:rFonts w:ascii="Arial" w:hAnsi="Arial" w:cs="Arial"/>
          <w:sz w:val="27"/>
          <w:szCs w:val="27"/>
        </w:rPr>
        <w:footnoteRef/>
      </w:r>
      <w:r w:rsidRPr="00F90D19">
        <w:rPr>
          <w:rFonts w:ascii="Arial" w:hAnsi="Arial" w:cs="Arial"/>
          <w:sz w:val="27"/>
          <w:szCs w:val="27"/>
        </w:rPr>
        <w:t xml:space="preserve"> </w:t>
      </w:r>
      <w:r w:rsidRPr="00F90D19">
        <w:rPr>
          <w:rFonts w:ascii="Arial" w:hAnsi="Arial" w:cs="Arial"/>
          <w:sz w:val="27"/>
          <w:szCs w:val="27"/>
          <w:lang w:val="en-GB"/>
        </w:rPr>
        <w:t xml:space="preserve">Homi Bhabha, </w:t>
      </w:r>
      <w:r w:rsidRPr="00F90D19">
        <w:rPr>
          <w:rFonts w:ascii="Arial" w:hAnsi="Arial" w:cs="Arial"/>
          <w:i/>
          <w:iCs/>
          <w:sz w:val="27"/>
          <w:szCs w:val="27"/>
          <w:lang w:val="en-GB"/>
        </w:rPr>
        <w:t>The Location of Culture</w:t>
      </w:r>
      <w:r w:rsidRPr="00F90D19">
        <w:rPr>
          <w:rFonts w:ascii="Arial" w:hAnsi="Arial" w:cs="Arial"/>
          <w:sz w:val="27"/>
          <w:szCs w:val="27"/>
          <w:lang w:val="en-GB"/>
        </w:rPr>
        <w:t>, Routledge, New York, 1994, p. 66</w:t>
      </w:r>
    </w:p>
    <w:p w14:paraId="6D8FA11E" w14:textId="77777777" w:rsidR="00F90D19" w:rsidRPr="00F90D19" w:rsidRDefault="00F90D19">
      <w:pPr>
        <w:pStyle w:val="FootnoteText"/>
        <w:rPr>
          <w:rFonts w:ascii="Arial" w:hAnsi="Arial" w:cs="Arial"/>
          <w:sz w:val="27"/>
          <w:szCs w:val="27"/>
        </w:rPr>
      </w:pPr>
    </w:p>
  </w:footnote>
  <w:footnote w:id="19">
    <w:p w14:paraId="19D50705" w14:textId="34CC0717" w:rsidR="00F90D19" w:rsidRPr="00F90D19" w:rsidRDefault="00F90D19">
      <w:pPr>
        <w:pStyle w:val="FootnoteText"/>
        <w:rPr>
          <w:rFonts w:ascii="Arial" w:hAnsi="Arial" w:cs="Arial"/>
          <w:sz w:val="27"/>
          <w:szCs w:val="27"/>
          <w:lang w:val="en-GB"/>
        </w:rPr>
      </w:pPr>
      <w:r w:rsidRPr="00F90D19">
        <w:rPr>
          <w:rStyle w:val="FootnoteReference"/>
          <w:rFonts w:ascii="Arial" w:hAnsi="Arial" w:cs="Arial"/>
          <w:sz w:val="27"/>
          <w:szCs w:val="27"/>
        </w:rPr>
        <w:footnoteRef/>
      </w:r>
      <w:r w:rsidRPr="00F90D19">
        <w:rPr>
          <w:rFonts w:ascii="Arial" w:hAnsi="Arial" w:cs="Arial"/>
          <w:sz w:val="27"/>
          <w:szCs w:val="27"/>
        </w:rPr>
        <w:t xml:space="preserve"> </w:t>
      </w:r>
      <w:r w:rsidRPr="00F90D19">
        <w:rPr>
          <w:rFonts w:ascii="Arial" w:hAnsi="Arial" w:cs="Arial"/>
          <w:sz w:val="27"/>
          <w:szCs w:val="27"/>
          <w:lang w:val="en-GB"/>
        </w:rPr>
        <w:t>Homi Bhabha, ibid.</w:t>
      </w:r>
    </w:p>
    <w:p w14:paraId="1238DB52" w14:textId="77777777" w:rsidR="00F90D19" w:rsidRPr="00F90D19" w:rsidRDefault="00F90D19">
      <w:pPr>
        <w:pStyle w:val="FootnoteText"/>
        <w:rPr>
          <w:rFonts w:ascii="Arial" w:hAnsi="Arial" w:cs="Arial"/>
          <w:sz w:val="27"/>
          <w:szCs w:val="27"/>
        </w:rPr>
      </w:pPr>
    </w:p>
  </w:footnote>
  <w:footnote w:id="20">
    <w:p w14:paraId="76EDBC2C" w14:textId="38A7F4B3" w:rsidR="00F90D19" w:rsidRPr="00F90D19" w:rsidRDefault="00F90D19" w:rsidP="00F90D19">
      <w:pPr>
        <w:autoSpaceDE w:val="0"/>
        <w:autoSpaceDN w:val="0"/>
        <w:adjustRightInd w:val="0"/>
        <w:rPr>
          <w:rFonts w:ascii="Arial" w:hAnsi="Arial" w:cs="Arial"/>
          <w:sz w:val="27"/>
          <w:szCs w:val="27"/>
          <w:lang w:val="en-GB"/>
        </w:rPr>
      </w:pPr>
      <w:r w:rsidRPr="00F90D19">
        <w:rPr>
          <w:rStyle w:val="FootnoteReference"/>
          <w:rFonts w:ascii="Arial" w:hAnsi="Arial" w:cs="Arial"/>
          <w:sz w:val="27"/>
          <w:szCs w:val="27"/>
        </w:rPr>
        <w:footnoteRef/>
      </w:r>
      <w:r w:rsidRPr="00F90D19">
        <w:rPr>
          <w:rFonts w:ascii="Arial" w:hAnsi="Arial" w:cs="Arial"/>
          <w:sz w:val="27"/>
          <w:szCs w:val="27"/>
        </w:rPr>
        <w:t xml:space="preserve"> </w:t>
      </w:r>
      <w:r w:rsidRPr="00F90D19">
        <w:rPr>
          <w:rFonts w:ascii="Arial" w:hAnsi="Arial" w:cs="Arial"/>
          <w:sz w:val="27"/>
          <w:szCs w:val="27"/>
          <w:lang w:val="en-GB"/>
        </w:rPr>
        <w:t xml:space="preserve">Noenoe K. Silva, ‘The Merrie Monarch: Genealogy, Mele, and Performance Art as Resistance’ in </w:t>
      </w:r>
      <w:r w:rsidRPr="00F90D19">
        <w:rPr>
          <w:rFonts w:ascii="Arial" w:hAnsi="Arial" w:cs="Arial"/>
          <w:i/>
          <w:iCs/>
          <w:sz w:val="27"/>
          <w:szCs w:val="27"/>
          <w:lang w:val="en-GB"/>
        </w:rPr>
        <w:t>Aloha Betrayed: Native Resistance to American Colonialism</w:t>
      </w:r>
      <w:r w:rsidRPr="00F90D19">
        <w:rPr>
          <w:rFonts w:ascii="Arial" w:hAnsi="Arial" w:cs="Arial"/>
          <w:sz w:val="27"/>
          <w:szCs w:val="27"/>
          <w:lang w:val="en-GB"/>
        </w:rPr>
        <w:t>, Duke University Press, Durham, 2004, pp. 87–122</w:t>
      </w:r>
    </w:p>
  </w:footnote>
  <w:footnote w:id="21">
    <w:p w14:paraId="28C6A339" w14:textId="37B8AC74" w:rsidR="00F90D19" w:rsidRDefault="00F90D19" w:rsidP="00F90D19">
      <w:pPr>
        <w:autoSpaceDE w:val="0"/>
        <w:autoSpaceDN w:val="0"/>
        <w:adjustRightInd w:val="0"/>
        <w:rPr>
          <w:rFonts w:ascii="Arial" w:hAnsi="Arial" w:cs="Arial"/>
          <w:sz w:val="28"/>
          <w:szCs w:val="28"/>
          <w:lang w:val="en-GB"/>
        </w:rPr>
      </w:pPr>
      <w:r w:rsidRPr="00F90D19">
        <w:rPr>
          <w:rStyle w:val="FootnoteReference"/>
          <w:rFonts w:ascii="Arial" w:hAnsi="Arial" w:cs="Arial"/>
          <w:sz w:val="28"/>
          <w:szCs w:val="28"/>
        </w:rPr>
        <w:footnoteRef/>
      </w:r>
      <w:r w:rsidRPr="00F90D19">
        <w:rPr>
          <w:rFonts w:ascii="Arial" w:hAnsi="Arial" w:cs="Arial"/>
          <w:sz w:val="28"/>
          <w:szCs w:val="28"/>
        </w:rPr>
        <w:t xml:space="preserve"> </w:t>
      </w:r>
      <w:r w:rsidRPr="00F90D19">
        <w:rPr>
          <w:rFonts w:ascii="Arial" w:hAnsi="Arial" w:cs="Arial"/>
          <w:sz w:val="28"/>
          <w:szCs w:val="28"/>
          <w:lang w:val="en-GB"/>
        </w:rPr>
        <w:t>Julie Nagam, ‘A Home for Our Migrations: The Canoe as Indigenous Methodology’</w:t>
      </w:r>
      <w:r>
        <w:rPr>
          <w:rFonts w:ascii="Arial" w:hAnsi="Arial" w:cs="Arial"/>
          <w:sz w:val="28"/>
          <w:szCs w:val="28"/>
          <w:lang w:val="en-GB"/>
        </w:rPr>
        <w:t xml:space="preserve"> </w:t>
      </w:r>
      <w:r w:rsidRPr="00F90D19">
        <w:rPr>
          <w:rFonts w:ascii="Arial" w:hAnsi="Arial" w:cs="Arial"/>
          <w:sz w:val="28"/>
          <w:szCs w:val="28"/>
          <w:lang w:val="en-GB"/>
        </w:rPr>
        <w:t xml:space="preserve">in Maggie Groat, ed., </w:t>
      </w:r>
      <w:r w:rsidRPr="00F90D19">
        <w:rPr>
          <w:rFonts w:ascii="Arial" w:hAnsi="Arial" w:cs="Arial"/>
          <w:i/>
          <w:iCs/>
          <w:sz w:val="28"/>
          <w:szCs w:val="28"/>
          <w:lang w:val="en-GB"/>
        </w:rPr>
        <w:t>The Lake</w:t>
      </w:r>
      <w:r w:rsidRPr="00F90D19">
        <w:rPr>
          <w:rFonts w:ascii="Arial" w:hAnsi="Arial" w:cs="Arial"/>
          <w:sz w:val="28"/>
          <w:szCs w:val="28"/>
          <w:lang w:val="en-GB"/>
        </w:rPr>
        <w:t>, Art Metropole, Toronto, 2014</w:t>
      </w:r>
    </w:p>
    <w:p w14:paraId="42BCA22D" w14:textId="77777777" w:rsidR="00F90D19" w:rsidRPr="00F90D19" w:rsidRDefault="00F90D19" w:rsidP="00F90D19">
      <w:pPr>
        <w:autoSpaceDE w:val="0"/>
        <w:autoSpaceDN w:val="0"/>
        <w:adjustRightInd w:val="0"/>
        <w:rPr>
          <w:rFonts w:ascii="Arial" w:hAnsi="Arial" w:cs="Arial"/>
          <w:sz w:val="28"/>
          <w:szCs w:val="28"/>
          <w:lang w:val="en-GB"/>
        </w:rPr>
      </w:pPr>
    </w:p>
  </w:footnote>
  <w:footnote w:id="22">
    <w:p w14:paraId="00932BF5" w14:textId="55B0C3E4" w:rsidR="00F90D19" w:rsidRDefault="00F90D19" w:rsidP="00F90D19">
      <w:pPr>
        <w:autoSpaceDE w:val="0"/>
        <w:autoSpaceDN w:val="0"/>
        <w:adjustRightInd w:val="0"/>
        <w:rPr>
          <w:rFonts w:ascii="Arial" w:hAnsi="Arial" w:cs="Arial"/>
          <w:sz w:val="28"/>
          <w:szCs w:val="28"/>
          <w:lang w:val="en-GB"/>
        </w:rPr>
      </w:pPr>
      <w:r w:rsidRPr="00F90D19">
        <w:rPr>
          <w:rStyle w:val="FootnoteReference"/>
          <w:rFonts w:ascii="Arial" w:hAnsi="Arial" w:cs="Arial"/>
          <w:sz w:val="28"/>
          <w:szCs w:val="28"/>
        </w:rPr>
        <w:footnoteRef/>
      </w:r>
      <w:r w:rsidRPr="00F90D19">
        <w:rPr>
          <w:rFonts w:ascii="Arial" w:hAnsi="Arial" w:cs="Arial"/>
          <w:sz w:val="28"/>
          <w:szCs w:val="28"/>
        </w:rPr>
        <w:t xml:space="preserve"> </w:t>
      </w:r>
      <w:r w:rsidRPr="00F90D19">
        <w:rPr>
          <w:rFonts w:ascii="Arial" w:hAnsi="Arial" w:cs="Arial"/>
          <w:sz w:val="28"/>
          <w:szCs w:val="28"/>
          <w:lang w:val="en-GB"/>
        </w:rPr>
        <w:t>Diane Taylor, The Archive and the Repertoire: Performing Cultural Memory in the</w:t>
      </w:r>
      <w:r>
        <w:rPr>
          <w:rFonts w:ascii="Arial" w:hAnsi="Arial" w:cs="Arial"/>
          <w:sz w:val="28"/>
          <w:szCs w:val="28"/>
          <w:lang w:val="en-GB"/>
        </w:rPr>
        <w:t xml:space="preserve"> </w:t>
      </w:r>
      <w:r w:rsidRPr="00F90D19">
        <w:rPr>
          <w:rFonts w:ascii="Arial" w:hAnsi="Arial" w:cs="Arial"/>
          <w:sz w:val="28"/>
          <w:szCs w:val="28"/>
          <w:lang w:val="en-GB"/>
        </w:rPr>
        <w:t>Americas, Duke University Press, Durham, 2003</w:t>
      </w:r>
    </w:p>
    <w:p w14:paraId="7957D4FF" w14:textId="77777777" w:rsidR="00F90D19" w:rsidRPr="00F90D19" w:rsidRDefault="00F90D19" w:rsidP="00F90D19">
      <w:pPr>
        <w:autoSpaceDE w:val="0"/>
        <w:autoSpaceDN w:val="0"/>
        <w:adjustRightInd w:val="0"/>
        <w:rPr>
          <w:rFonts w:ascii="Arial" w:hAnsi="Arial" w:cs="Arial"/>
          <w:sz w:val="28"/>
          <w:szCs w:val="28"/>
          <w:lang w:val="en-GB"/>
        </w:rPr>
      </w:pPr>
    </w:p>
  </w:footnote>
  <w:footnote w:id="23">
    <w:p w14:paraId="6AD00BB5" w14:textId="43886962" w:rsidR="00F90D19" w:rsidRDefault="00F90D19" w:rsidP="00F90D19">
      <w:pPr>
        <w:autoSpaceDE w:val="0"/>
        <w:autoSpaceDN w:val="0"/>
        <w:adjustRightInd w:val="0"/>
        <w:rPr>
          <w:rFonts w:ascii="Arial" w:hAnsi="Arial" w:cs="Arial"/>
          <w:sz w:val="28"/>
          <w:szCs w:val="28"/>
          <w:lang w:val="en-GB"/>
        </w:rPr>
      </w:pPr>
      <w:r w:rsidRPr="00F90D19">
        <w:rPr>
          <w:rStyle w:val="FootnoteReference"/>
          <w:rFonts w:ascii="Arial" w:hAnsi="Arial" w:cs="Arial"/>
          <w:sz w:val="28"/>
          <w:szCs w:val="28"/>
        </w:rPr>
        <w:footnoteRef/>
      </w:r>
      <w:r w:rsidRPr="00F90D19">
        <w:rPr>
          <w:rFonts w:ascii="Arial" w:hAnsi="Arial" w:cs="Arial"/>
          <w:sz w:val="28"/>
          <w:szCs w:val="28"/>
        </w:rPr>
        <w:t xml:space="preserve"> </w:t>
      </w:r>
      <w:r w:rsidRPr="00F90D19">
        <w:rPr>
          <w:rFonts w:ascii="Arial" w:hAnsi="Arial" w:cs="Arial"/>
          <w:sz w:val="28"/>
          <w:szCs w:val="28"/>
          <w:lang w:val="en-GB"/>
        </w:rPr>
        <w:t xml:space="preserve">Sir Hirini Moko Mead, ‘Māori Art on the World Scene’ in </w:t>
      </w:r>
      <w:r w:rsidRPr="00704228">
        <w:rPr>
          <w:rFonts w:ascii="Arial" w:hAnsi="Arial" w:cs="Arial"/>
          <w:i/>
          <w:iCs/>
          <w:sz w:val="28"/>
          <w:szCs w:val="28"/>
          <w:lang w:val="en-GB"/>
        </w:rPr>
        <w:t>Māori Art on the World Scene</w:t>
      </w:r>
      <w:r w:rsidRPr="00F90D19">
        <w:rPr>
          <w:rFonts w:ascii="Arial" w:hAnsi="Arial" w:cs="Arial"/>
          <w:sz w:val="28"/>
          <w:szCs w:val="28"/>
          <w:lang w:val="en-GB"/>
        </w:rPr>
        <w:t>, Mātau Associates Ltd; Ahua Design &amp; Illustrations Ltd, Wellington, 1997, p. 158</w:t>
      </w:r>
    </w:p>
    <w:p w14:paraId="633FAF57" w14:textId="77777777" w:rsidR="00704228" w:rsidRPr="00F90D19" w:rsidRDefault="00704228" w:rsidP="00F90D19">
      <w:pPr>
        <w:autoSpaceDE w:val="0"/>
        <w:autoSpaceDN w:val="0"/>
        <w:adjustRightInd w:val="0"/>
        <w:rPr>
          <w:rFonts w:ascii="Arial" w:hAnsi="Arial" w:cs="Arial"/>
          <w:sz w:val="28"/>
          <w:szCs w:val="28"/>
          <w:lang w:val="en-GB"/>
        </w:rPr>
      </w:pPr>
    </w:p>
  </w:footnote>
  <w:footnote w:id="24">
    <w:p w14:paraId="273F7E29" w14:textId="16A50D93" w:rsidR="00F90D19" w:rsidRPr="00704228" w:rsidRDefault="00F90D19" w:rsidP="00704228">
      <w:pPr>
        <w:autoSpaceDE w:val="0"/>
        <w:autoSpaceDN w:val="0"/>
        <w:adjustRightInd w:val="0"/>
        <w:rPr>
          <w:rFonts w:ascii="Arial" w:hAnsi="Arial" w:cs="Arial"/>
          <w:sz w:val="28"/>
          <w:szCs w:val="28"/>
          <w:lang w:val="en-GB"/>
        </w:rPr>
      </w:pPr>
      <w:r w:rsidRPr="00704228">
        <w:rPr>
          <w:rStyle w:val="FootnoteReference"/>
          <w:rFonts w:ascii="Arial" w:hAnsi="Arial" w:cs="Arial"/>
          <w:sz w:val="28"/>
          <w:szCs w:val="28"/>
        </w:rPr>
        <w:footnoteRef/>
      </w:r>
      <w:r w:rsidRPr="00704228">
        <w:rPr>
          <w:rFonts w:ascii="Arial" w:hAnsi="Arial" w:cs="Arial"/>
          <w:sz w:val="28"/>
          <w:szCs w:val="28"/>
        </w:rPr>
        <w:t xml:space="preserve"> </w:t>
      </w:r>
      <w:r w:rsidR="00704228" w:rsidRPr="00704228">
        <w:rPr>
          <w:rFonts w:ascii="Arial" w:hAnsi="Arial" w:cs="Arial"/>
          <w:sz w:val="28"/>
          <w:szCs w:val="28"/>
          <w:lang w:val="en-GB"/>
        </w:rPr>
        <w:t>Reuben Friend, ‘He Whare Toi, He Whare Whakaruruhau: Creating Space for Māori</w:t>
      </w:r>
      <w:r w:rsidR="00704228">
        <w:rPr>
          <w:rFonts w:ascii="Arial" w:hAnsi="Arial" w:cs="Arial"/>
          <w:sz w:val="28"/>
          <w:szCs w:val="28"/>
          <w:lang w:val="en-GB"/>
        </w:rPr>
        <w:t xml:space="preserve"> </w:t>
      </w:r>
      <w:r w:rsidR="00704228" w:rsidRPr="00704228">
        <w:rPr>
          <w:rFonts w:ascii="Arial" w:hAnsi="Arial" w:cs="Arial"/>
          <w:sz w:val="28"/>
          <w:szCs w:val="28"/>
          <w:lang w:val="en-GB"/>
        </w:rPr>
        <w:t>Curatorial Practice’ in Carly Lane, Julie Nagam, and Megan Tamati-Quennell ed.,</w:t>
      </w:r>
      <w:r w:rsidR="00704228">
        <w:rPr>
          <w:rFonts w:ascii="Arial" w:hAnsi="Arial" w:cs="Arial"/>
          <w:sz w:val="28"/>
          <w:szCs w:val="28"/>
          <w:lang w:val="en-GB"/>
        </w:rPr>
        <w:t xml:space="preserve"> </w:t>
      </w:r>
      <w:r w:rsidR="00704228" w:rsidRPr="00704228">
        <w:rPr>
          <w:rFonts w:ascii="Arial" w:hAnsi="Arial" w:cs="Arial"/>
          <w:i/>
          <w:iCs/>
          <w:sz w:val="28"/>
          <w:szCs w:val="28"/>
          <w:lang w:val="en-GB"/>
        </w:rPr>
        <w:t>Becoming our Futures</w:t>
      </w:r>
      <w:r w:rsidR="00704228" w:rsidRPr="00704228">
        <w:rPr>
          <w:rFonts w:ascii="Arial" w:hAnsi="Arial" w:cs="Arial"/>
          <w:sz w:val="28"/>
          <w:szCs w:val="28"/>
          <w:lang w:val="en-GB"/>
        </w:rPr>
        <w:t>, ARP Books, Winnipeg, 2020 (forthcoming)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79"/>
    <w:rsid w:val="0001325A"/>
    <w:rsid w:val="000F72FF"/>
    <w:rsid w:val="002A2EFC"/>
    <w:rsid w:val="003A596D"/>
    <w:rsid w:val="004335BA"/>
    <w:rsid w:val="00457A5E"/>
    <w:rsid w:val="00583D9C"/>
    <w:rsid w:val="00600EEA"/>
    <w:rsid w:val="00695A05"/>
    <w:rsid w:val="006E6124"/>
    <w:rsid w:val="00704228"/>
    <w:rsid w:val="00705198"/>
    <w:rsid w:val="007072D0"/>
    <w:rsid w:val="00722DCE"/>
    <w:rsid w:val="00750344"/>
    <w:rsid w:val="00783E5F"/>
    <w:rsid w:val="007C3038"/>
    <w:rsid w:val="008628B9"/>
    <w:rsid w:val="00980994"/>
    <w:rsid w:val="00A2453E"/>
    <w:rsid w:val="00A5024A"/>
    <w:rsid w:val="00AC3E4C"/>
    <w:rsid w:val="00AD6F94"/>
    <w:rsid w:val="00B85191"/>
    <w:rsid w:val="00C0475C"/>
    <w:rsid w:val="00C230C9"/>
    <w:rsid w:val="00C62C22"/>
    <w:rsid w:val="00C6527D"/>
    <w:rsid w:val="00C81879"/>
    <w:rsid w:val="00D71CCC"/>
    <w:rsid w:val="00D94CA7"/>
    <w:rsid w:val="00DE249F"/>
    <w:rsid w:val="00E32C55"/>
    <w:rsid w:val="00F90D19"/>
    <w:rsid w:val="00FB6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C73EA3D"/>
  <w15:chartTrackingRefBased/>
  <w15:docId w15:val="{A3BEFE62-5F73-2E47-AEFD-C78C7AD5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1879"/>
  </w:style>
  <w:style w:type="paragraph" w:customStyle="1" w:styleId="Default">
    <w:name w:val="Default"/>
    <w:rsid w:val="008628B9"/>
    <w:pPr>
      <w:autoSpaceDE w:val="0"/>
      <w:autoSpaceDN w:val="0"/>
      <w:adjustRightInd w:val="0"/>
    </w:pPr>
    <w:rPr>
      <w:rFonts w:ascii="BureauGrot Light" w:hAnsi="BureauGrot Light" w:cs="BureauGrot Light"/>
      <w:color w:val="000000"/>
      <w:lang w:val="en-US"/>
    </w:rPr>
  </w:style>
  <w:style w:type="paragraph" w:customStyle="1" w:styleId="Pa1">
    <w:name w:val="Pa1"/>
    <w:basedOn w:val="Default"/>
    <w:next w:val="Default"/>
    <w:uiPriority w:val="99"/>
    <w:rsid w:val="008628B9"/>
    <w:pPr>
      <w:spacing w:line="171" w:lineRule="atLeast"/>
    </w:pPr>
    <w:rPr>
      <w:rFonts w:cstheme="minorBidi"/>
      <w:color w:val="auto"/>
    </w:rPr>
  </w:style>
  <w:style w:type="paragraph" w:customStyle="1" w:styleId="Pa2">
    <w:name w:val="Pa2"/>
    <w:basedOn w:val="Default"/>
    <w:next w:val="Default"/>
    <w:uiPriority w:val="99"/>
    <w:rsid w:val="008628B9"/>
    <w:pPr>
      <w:spacing w:line="171" w:lineRule="atLeast"/>
    </w:pPr>
    <w:rPr>
      <w:rFonts w:cstheme="minorBidi"/>
      <w:color w:val="auto"/>
    </w:rPr>
  </w:style>
  <w:style w:type="paragraph" w:customStyle="1" w:styleId="Pa11">
    <w:name w:val="Pa11"/>
    <w:basedOn w:val="Default"/>
    <w:next w:val="Default"/>
    <w:uiPriority w:val="99"/>
    <w:rsid w:val="008628B9"/>
    <w:pPr>
      <w:spacing w:line="281" w:lineRule="atLeast"/>
    </w:pPr>
    <w:rPr>
      <w:rFonts w:ascii="Bureau Grot Cond" w:hAnsi="Bureau Grot Cond" w:cstheme="minorBidi"/>
      <w:color w:val="auto"/>
    </w:rPr>
  </w:style>
  <w:style w:type="paragraph" w:customStyle="1" w:styleId="Pa13">
    <w:name w:val="Pa13"/>
    <w:basedOn w:val="Default"/>
    <w:next w:val="Default"/>
    <w:uiPriority w:val="99"/>
    <w:rsid w:val="008628B9"/>
    <w:pPr>
      <w:spacing w:line="131" w:lineRule="atLeast"/>
    </w:pPr>
    <w:rPr>
      <w:rFonts w:ascii="Bureau Grot Cond" w:hAnsi="Bureau Grot Cond" w:cstheme="minorBidi"/>
      <w:color w:val="auto"/>
    </w:rPr>
  </w:style>
  <w:style w:type="paragraph" w:customStyle="1" w:styleId="Pa15">
    <w:name w:val="Pa15"/>
    <w:basedOn w:val="Default"/>
    <w:next w:val="Default"/>
    <w:uiPriority w:val="99"/>
    <w:rsid w:val="008628B9"/>
    <w:pPr>
      <w:spacing w:line="131" w:lineRule="atLeast"/>
    </w:pPr>
    <w:rPr>
      <w:rFonts w:ascii="Bureau Grot Cond" w:hAnsi="Bureau Grot Cond" w:cstheme="minorBidi"/>
      <w:color w:val="auto"/>
    </w:rPr>
  </w:style>
  <w:style w:type="paragraph" w:customStyle="1" w:styleId="BasicParagraph">
    <w:name w:val="[Basic Paragraph]"/>
    <w:basedOn w:val="Normal"/>
    <w:uiPriority w:val="99"/>
    <w:rsid w:val="00457A5E"/>
    <w:pPr>
      <w:autoSpaceDE w:val="0"/>
      <w:autoSpaceDN w:val="0"/>
      <w:adjustRightInd w:val="0"/>
      <w:spacing w:line="288" w:lineRule="auto"/>
      <w:textAlignment w:val="center"/>
    </w:pPr>
    <w:rPr>
      <w:rFonts w:ascii="MaiolaPro" w:hAnsi="MaiolaPro" w:cs="MaiolaPro"/>
      <w:b/>
      <w:bCs/>
      <w:color w:val="000000"/>
      <w:sz w:val="1200"/>
      <w:szCs w:val="1200"/>
      <w:lang w:val="en-GB"/>
    </w:rPr>
  </w:style>
  <w:style w:type="character" w:styleId="Strong">
    <w:name w:val="Strong"/>
    <w:basedOn w:val="DefaultParagraphFont"/>
    <w:uiPriority w:val="22"/>
    <w:qFormat/>
    <w:rsid w:val="00457A5E"/>
    <w:rPr>
      <w:b/>
      <w:bCs/>
    </w:rPr>
  </w:style>
  <w:style w:type="paragraph" w:styleId="NormalWeb">
    <w:name w:val="Normal (Web)"/>
    <w:basedOn w:val="Normal"/>
    <w:uiPriority w:val="99"/>
    <w:unhideWhenUsed/>
    <w:rsid w:val="00457A5E"/>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583D9C"/>
    <w:rPr>
      <w:sz w:val="20"/>
      <w:szCs w:val="20"/>
    </w:rPr>
  </w:style>
  <w:style w:type="character" w:customStyle="1" w:styleId="FootnoteTextChar">
    <w:name w:val="Footnote Text Char"/>
    <w:basedOn w:val="DefaultParagraphFont"/>
    <w:link w:val="FootnoteText"/>
    <w:uiPriority w:val="99"/>
    <w:semiHidden/>
    <w:rsid w:val="00583D9C"/>
    <w:rPr>
      <w:sz w:val="20"/>
      <w:szCs w:val="20"/>
    </w:rPr>
  </w:style>
  <w:style w:type="character" w:styleId="FootnoteReference">
    <w:name w:val="footnote reference"/>
    <w:basedOn w:val="DefaultParagraphFont"/>
    <w:uiPriority w:val="99"/>
    <w:semiHidden/>
    <w:unhideWhenUsed/>
    <w:rsid w:val="00583D9C"/>
    <w:rPr>
      <w:vertAlign w:val="superscript"/>
    </w:rPr>
  </w:style>
  <w:style w:type="character" w:styleId="Hyperlink">
    <w:name w:val="Hyperlink"/>
    <w:basedOn w:val="DefaultParagraphFont"/>
    <w:uiPriority w:val="99"/>
    <w:unhideWhenUsed/>
    <w:rsid w:val="007072D0"/>
    <w:rPr>
      <w:color w:val="0563C1" w:themeColor="hyperlink"/>
      <w:u w:val="single"/>
    </w:rPr>
  </w:style>
  <w:style w:type="character" w:styleId="UnresolvedMention">
    <w:name w:val="Unresolved Mention"/>
    <w:basedOn w:val="DefaultParagraphFont"/>
    <w:uiPriority w:val="99"/>
    <w:semiHidden/>
    <w:unhideWhenUsed/>
    <w:rsid w:val="007072D0"/>
    <w:rPr>
      <w:color w:val="605E5C"/>
      <w:shd w:val="clear" w:color="auto" w:fill="E1DFDD"/>
    </w:rPr>
  </w:style>
  <w:style w:type="character" w:styleId="LineNumber">
    <w:name w:val="line number"/>
    <w:basedOn w:val="DefaultParagraphFont"/>
    <w:uiPriority w:val="99"/>
    <w:semiHidden/>
    <w:unhideWhenUsed/>
    <w:rsid w:val="00C6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07904">
      <w:bodyDiv w:val="1"/>
      <w:marLeft w:val="0"/>
      <w:marRight w:val="0"/>
      <w:marTop w:val="0"/>
      <w:marBottom w:val="0"/>
      <w:divBdr>
        <w:top w:val="none" w:sz="0" w:space="0" w:color="auto"/>
        <w:left w:val="none" w:sz="0" w:space="0" w:color="auto"/>
        <w:bottom w:val="none" w:sz="0" w:space="0" w:color="auto"/>
        <w:right w:val="none" w:sz="0" w:space="0" w:color="auto"/>
      </w:divBdr>
    </w:div>
    <w:div w:id="1195734481">
      <w:bodyDiv w:val="1"/>
      <w:marLeft w:val="0"/>
      <w:marRight w:val="0"/>
      <w:marTop w:val="0"/>
      <w:marBottom w:val="0"/>
      <w:divBdr>
        <w:top w:val="none" w:sz="0" w:space="0" w:color="auto"/>
        <w:left w:val="none" w:sz="0" w:space="0" w:color="auto"/>
        <w:bottom w:val="none" w:sz="0" w:space="0" w:color="auto"/>
        <w:right w:val="none" w:sz="0" w:space="0" w:color="auto"/>
      </w:divBdr>
      <w:divsChild>
        <w:div w:id="137234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1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4B525-CADB-8646-8A7E-C6D427CB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46</Pages>
  <Words>6711</Words>
  <Characters>38259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Woolley</dc:creator>
  <cp:keywords/>
  <dc:description/>
  <cp:lastModifiedBy>Catherine Woolley</cp:lastModifiedBy>
  <cp:revision>7</cp:revision>
  <cp:lastPrinted>2019-07-03T01:10:00Z</cp:lastPrinted>
  <dcterms:created xsi:type="dcterms:W3CDTF">2019-07-03T00:28:00Z</dcterms:created>
  <dcterms:modified xsi:type="dcterms:W3CDTF">2020-02-26T00:07:00Z</dcterms:modified>
</cp:coreProperties>
</file>